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07" w:rsidRPr="00B87D71" w:rsidRDefault="00D53C07" w:rsidP="00D53C07">
      <w:pPr>
        <w:pStyle w:val="NoSpacing"/>
        <w:jc w:val="center"/>
        <w:rPr>
          <w:rFonts w:ascii="Times New Roman" w:hAnsi="Times New Roman" w:cs="Times New Roman"/>
          <w:b/>
          <w:sz w:val="28"/>
          <w:szCs w:val="28"/>
        </w:rPr>
      </w:pPr>
      <w:r>
        <w:rPr>
          <w:rFonts w:ascii="Times New Roman" w:hAnsi="Times New Roman" w:cs="Times New Roman"/>
          <w:b/>
          <w:sz w:val="28"/>
          <w:szCs w:val="28"/>
        </w:rPr>
        <w:t>WESTFIELD PUBLIC SCHOOLS</w:t>
      </w:r>
    </w:p>
    <w:p w:rsidR="00D53C07" w:rsidRPr="005E4B2F" w:rsidRDefault="00D53C07" w:rsidP="00D53C07">
      <w:pPr>
        <w:pStyle w:val="NoSpacing"/>
        <w:jc w:val="center"/>
        <w:rPr>
          <w:rFonts w:ascii="Times New Roman" w:hAnsi="Times New Roman" w:cs="Times New Roman"/>
          <w:sz w:val="24"/>
          <w:szCs w:val="24"/>
        </w:rPr>
      </w:pPr>
      <w:r w:rsidRPr="005E4B2F">
        <w:rPr>
          <w:rFonts w:ascii="Times New Roman" w:hAnsi="Times New Roman" w:cs="Times New Roman"/>
          <w:sz w:val="24"/>
          <w:szCs w:val="24"/>
        </w:rPr>
        <w:t>Westfield, New Jersey</w:t>
      </w:r>
    </w:p>
    <w:p w:rsidR="00D53C07" w:rsidRPr="005E4B2F" w:rsidRDefault="00D53C07" w:rsidP="00D53C07">
      <w:pPr>
        <w:pStyle w:val="NoSpacing"/>
        <w:jc w:val="center"/>
        <w:rPr>
          <w:rFonts w:ascii="Times New Roman" w:hAnsi="Times New Roman" w:cs="Times New Roman"/>
          <w:sz w:val="24"/>
          <w:szCs w:val="24"/>
        </w:rPr>
      </w:pPr>
    </w:p>
    <w:p w:rsidR="00D53C07" w:rsidRPr="0030048A" w:rsidRDefault="00D53C07" w:rsidP="00D53C07">
      <w:pPr>
        <w:pStyle w:val="NoSpacing"/>
        <w:jc w:val="center"/>
        <w:rPr>
          <w:rFonts w:ascii="Times New Roman" w:hAnsi="Times New Roman" w:cs="Times New Roman"/>
          <w:b/>
          <w:i/>
          <w:sz w:val="24"/>
          <w:szCs w:val="24"/>
        </w:rPr>
      </w:pPr>
      <w:r w:rsidRPr="0030048A">
        <w:rPr>
          <w:rFonts w:ascii="Times New Roman" w:hAnsi="Times New Roman" w:cs="Times New Roman"/>
          <w:b/>
          <w:i/>
          <w:sz w:val="24"/>
          <w:szCs w:val="24"/>
        </w:rPr>
        <w:t>Office of Instruction</w:t>
      </w:r>
    </w:p>
    <w:p w:rsidR="00D53C07" w:rsidRPr="005E4B2F" w:rsidRDefault="00D53C07" w:rsidP="00D53C07">
      <w:pPr>
        <w:pStyle w:val="NoSpacing"/>
        <w:jc w:val="center"/>
        <w:rPr>
          <w:rFonts w:ascii="Times New Roman" w:hAnsi="Times New Roman" w:cs="Times New Roman"/>
          <w:sz w:val="24"/>
          <w:szCs w:val="24"/>
        </w:rPr>
      </w:pPr>
    </w:p>
    <w:p w:rsidR="00D53C07" w:rsidRPr="005E4B2F" w:rsidRDefault="00D53C07" w:rsidP="00D53C07">
      <w:pPr>
        <w:pStyle w:val="NoSpacing"/>
        <w:jc w:val="center"/>
        <w:rPr>
          <w:rFonts w:ascii="Times New Roman" w:hAnsi="Times New Roman" w:cs="Times New Roman"/>
          <w:sz w:val="24"/>
          <w:szCs w:val="24"/>
        </w:rPr>
      </w:pPr>
      <w:r w:rsidRPr="005E4B2F">
        <w:rPr>
          <w:rFonts w:ascii="Times New Roman" w:hAnsi="Times New Roman" w:cs="Times New Roman"/>
          <w:sz w:val="24"/>
          <w:szCs w:val="24"/>
        </w:rPr>
        <w:t>Course of Study</w:t>
      </w:r>
    </w:p>
    <w:p w:rsidR="00D53C07" w:rsidRPr="005E4B2F" w:rsidRDefault="00D53C07" w:rsidP="00D53C07">
      <w:pPr>
        <w:pStyle w:val="NoSpacing"/>
        <w:jc w:val="center"/>
        <w:rPr>
          <w:rFonts w:ascii="Times New Roman" w:hAnsi="Times New Roman" w:cs="Times New Roman"/>
          <w:sz w:val="24"/>
          <w:szCs w:val="24"/>
        </w:rPr>
      </w:pPr>
    </w:p>
    <w:p w:rsidR="00D53C07" w:rsidRPr="0030048A" w:rsidRDefault="00D53C07" w:rsidP="00D53C07">
      <w:pPr>
        <w:pStyle w:val="NoSpacing"/>
        <w:tabs>
          <w:tab w:val="left" w:pos="360"/>
        </w:tabs>
        <w:jc w:val="center"/>
        <w:rPr>
          <w:rFonts w:ascii="Times New Roman" w:hAnsi="Times New Roman" w:cs="Times New Roman"/>
          <w:b/>
          <w:sz w:val="28"/>
          <w:szCs w:val="28"/>
          <w:u w:val="single"/>
        </w:rPr>
      </w:pPr>
      <w:r w:rsidRPr="0030048A">
        <w:rPr>
          <w:rFonts w:ascii="Times New Roman" w:hAnsi="Times New Roman" w:cs="Times New Roman"/>
          <w:b/>
          <w:sz w:val="28"/>
          <w:szCs w:val="28"/>
          <w:u w:val="single"/>
        </w:rPr>
        <w:t>W</w:t>
      </w:r>
      <w:r>
        <w:rPr>
          <w:rFonts w:ascii="Times New Roman" w:hAnsi="Times New Roman" w:cs="Times New Roman"/>
          <w:b/>
          <w:sz w:val="28"/>
          <w:szCs w:val="28"/>
          <w:u w:val="single"/>
        </w:rPr>
        <w:t>OODWORKING</w:t>
      </w:r>
      <w:r w:rsidRPr="0030048A">
        <w:rPr>
          <w:rFonts w:ascii="Times New Roman" w:hAnsi="Times New Roman" w:cs="Times New Roman"/>
          <w:b/>
          <w:sz w:val="28"/>
          <w:szCs w:val="28"/>
          <w:u w:val="single"/>
        </w:rPr>
        <w:t xml:space="preserve"> I - #9460</w:t>
      </w:r>
    </w:p>
    <w:p w:rsidR="00D53C07" w:rsidRPr="005E4B2F" w:rsidRDefault="00D53C07" w:rsidP="00D53C07">
      <w:pPr>
        <w:pStyle w:val="NoSpacing"/>
        <w:jc w:val="center"/>
        <w:rPr>
          <w:rFonts w:ascii="Times New Roman" w:hAnsi="Times New Roman" w:cs="Times New Roman"/>
          <w:sz w:val="24"/>
          <w:szCs w:val="24"/>
        </w:rPr>
      </w:pPr>
    </w:p>
    <w:p w:rsidR="00D53C07" w:rsidRPr="005E4B2F" w:rsidRDefault="00D53C07" w:rsidP="00D53C07">
      <w:pPr>
        <w:pStyle w:val="NoSpacing"/>
        <w:tabs>
          <w:tab w:val="right" w:leader="dot" w:pos="7200"/>
        </w:tabs>
        <w:ind w:left="1440" w:firstLine="720"/>
        <w:rPr>
          <w:rFonts w:ascii="Times New Roman" w:hAnsi="Times New Roman" w:cs="Times New Roman"/>
          <w:sz w:val="24"/>
          <w:szCs w:val="24"/>
        </w:rPr>
      </w:pPr>
      <w:r>
        <w:rPr>
          <w:rFonts w:ascii="Times New Roman" w:hAnsi="Times New Roman" w:cs="Times New Roman"/>
          <w:sz w:val="24"/>
          <w:szCs w:val="24"/>
        </w:rPr>
        <w:t>School</w:t>
      </w:r>
      <w:r>
        <w:rPr>
          <w:rFonts w:ascii="Times New Roman" w:hAnsi="Times New Roman" w:cs="Times New Roman"/>
          <w:sz w:val="24"/>
          <w:szCs w:val="24"/>
        </w:rPr>
        <w:tab/>
      </w:r>
      <w:r w:rsidRPr="005E4B2F">
        <w:rPr>
          <w:rFonts w:ascii="Times New Roman" w:hAnsi="Times New Roman" w:cs="Times New Roman"/>
          <w:sz w:val="24"/>
          <w:szCs w:val="24"/>
        </w:rPr>
        <w:t>Westfield High School</w:t>
      </w:r>
    </w:p>
    <w:p w:rsidR="00D53C07" w:rsidRPr="005E4B2F" w:rsidRDefault="00D53C07" w:rsidP="00D53C07">
      <w:pPr>
        <w:pStyle w:val="NoSpacing"/>
        <w:tabs>
          <w:tab w:val="right" w:leader="dot" w:pos="7200"/>
        </w:tabs>
        <w:ind w:left="1440" w:firstLine="720"/>
        <w:rPr>
          <w:rFonts w:ascii="Times New Roman" w:hAnsi="Times New Roman" w:cs="Times New Roman"/>
          <w:sz w:val="24"/>
          <w:szCs w:val="24"/>
        </w:rPr>
      </w:pPr>
      <w:r w:rsidRPr="005E4B2F">
        <w:rPr>
          <w:rFonts w:ascii="Times New Roman" w:hAnsi="Times New Roman" w:cs="Times New Roman"/>
          <w:sz w:val="24"/>
          <w:szCs w:val="24"/>
        </w:rPr>
        <w:t xml:space="preserve">Department </w:t>
      </w:r>
      <w:r>
        <w:rPr>
          <w:rFonts w:ascii="Times New Roman" w:hAnsi="Times New Roman" w:cs="Times New Roman"/>
          <w:sz w:val="24"/>
          <w:szCs w:val="24"/>
        </w:rPr>
        <w:tab/>
      </w:r>
      <w:r w:rsidRPr="005E4B2F">
        <w:rPr>
          <w:rFonts w:ascii="Times New Roman" w:hAnsi="Times New Roman" w:cs="Times New Roman"/>
          <w:sz w:val="24"/>
          <w:szCs w:val="24"/>
        </w:rPr>
        <w:t>Practical Arts</w:t>
      </w:r>
    </w:p>
    <w:p w:rsidR="00D53C07" w:rsidRPr="005E4B2F" w:rsidRDefault="00D53C07" w:rsidP="00D53C07">
      <w:pPr>
        <w:pStyle w:val="NoSpacing"/>
        <w:tabs>
          <w:tab w:val="right" w:leader="dot" w:pos="7200"/>
        </w:tabs>
        <w:ind w:left="1440" w:firstLine="720"/>
        <w:rPr>
          <w:rFonts w:ascii="Times New Roman" w:hAnsi="Times New Roman" w:cs="Times New Roman"/>
          <w:sz w:val="24"/>
          <w:szCs w:val="24"/>
        </w:rPr>
      </w:pPr>
      <w:r w:rsidRPr="005E4B2F">
        <w:rPr>
          <w:rFonts w:ascii="Times New Roman" w:hAnsi="Times New Roman" w:cs="Times New Roman"/>
          <w:sz w:val="24"/>
          <w:szCs w:val="24"/>
        </w:rPr>
        <w:t>Length of Course</w:t>
      </w:r>
      <w:r>
        <w:rPr>
          <w:rFonts w:ascii="Times New Roman" w:hAnsi="Times New Roman" w:cs="Times New Roman"/>
          <w:sz w:val="24"/>
          <w:szCs w:val="24"/>
        </w:rPr>
        <w:tab/>
      </w:r>
      <w:r w:rsidRPr="005E4B2F">
        <w:rPr>
          <w:rFonts w:ascii="Times New Roman" w:hAnsi="Times New Roman" w:cs="Times New Roman"/>
          <w:sz w:val="24"/>
          <w:szCs w:val="24"/>
        </w:rPr>
        <w:t>Full Year</w:t>
      </w:r>
    </w:p>
    <w:p w:rsidR="00D53C07" w:rsidRPr="005E4B2F" w:rsidRDefault="00D53C07" w:rsidP="00D53C07">
      <w:pPr>
        <w:pStyle w:val="NoSpacing"/>
        <w:tabs>
          <w:tab w:val="right" w:leader="dot" w:pos="7200"/>
        </w:tabs>
        <w:ind w:left="1440" w:firstLine="720"/>
        <w:rPr>
          <w:rFonts w:ascii="Times New Roman" w:hAnsi="Times New Roman" w:cs="Times New Roman"/>
          <w:sz w:val="24"/>
          <w:szCs w:val="24"/>
        </w:rPr>
      </w:pPr>
      <w:proofErr w:type="gramStart"/>
      <w:r>
        <w:rPr>
          <w:rFonts w:ascii="Times New Roman" w:hAnsi="Times New Roman" w:cs="Times New Roman"/>
          <w:sz w:val="24"/>
          <w:szCs w:val="24"/>
        </w:rPr>
        <w:t>Credit.</w:t>
      </w:r>
      <w:proofErr w:type="gramEnd"/>
      <w:r>
        <w:rPr>
          <w:rFonts w:ascii="Times New Roman" w:hAnsi="Times New Roman" w:cs="Times New Roman"/>
          <w:sz w:val="24"/>
          <w:szCs w:val="24"/>
        </w:rPr>
        <w:tab/>
      </w:r>
      <w:r w:rsidRPr="005E4B2F">
        <w:rPr>
          <w:rFonts w:ascii="Times New Roman" w:hAnsi="Times New Roman" w:cs="Times New Roman"/>
          <w:sz w:val="24"/>
          <w:szCs w:val="24"/>
        </w:rPr>
        <w:t>5.0</w:t>
      </w:r>
    </w:p>
    <w:p w:rsidR="00D53C07" w:rsidRPr="005E4B2F" w:rsidRDefault="00D53C07" w:rsidP="00D53C07">
      <w:pPr>
        <w:pStyle w:val="NoSpacing"/>
        <w:tabs>
          <w:tab w:val="right" w:leader="dot" w:pos="7200"/>
        </w:tabs>
        <w:ind w:left="1440" w:firstLine="720"/>
        <w:rPr>
          <w:rFonts w:ascii="Times New Roman" w:hAnsi="Times New Roman" w:cs="Times New Roman"/>
          <w:sz w:val="24"/>
          <w:szCs w:val="24"/>
        </w:rPr>
      </w:pPr>
      <w:r>
        <w:rPr>
          <w:rFonts w:ascii="Times New Roman" w:hAnsi="Times New Roman" w:cs="Times New Roman"/>
          <w:sz w:val="24"/>
          <w:szCs w:val="24"/>
        </w:rPr>
        <w:t>Grade Level</w:t>
      </w:r>
      <w:r>
        <w:rPr>
          <w:rFonts w:ascii="Times New Roman" w:hAnsi="Times New Roman" w:cs="Times New Roman"/>
          <w:sz w:val="24"/>
          <w:szCs w:val="24"/>
        </w:rPr>
        <w:tab/>
      </w:r>
      <w:r w:rsidRPr="005E4B2F">
        <w:rPr>
          <w:rFonts w:ascii="Times New Roman" w:hAnsi="Times New Roman" w:cs="Times New Roman"/>
          <w:sz w:val="24"/>
          <w:szCs w:val="24"/>
        </w:rPr>
        <w:t>9,</w:t>
      </w:r>
      <w:r w:rsidR="00742C19">
        <w:rPr>
          <w:rFonts w:ascii="Times New Roman" w:hAnsi="Times New Roman" w:cs="Times New Roman"/>
          <w:sz w:val="24"/>
          <w:szCs w:val="24"/>
        </w:rPr>
        <w:t xml:space="preserve"> </w:t>
      </w:r>
      <w:r w:rsidRPr="005E4B2F">
        <w:rPr>
          <w:rFonts w:ascii="Times New Roman" w:hAnsi="Times New Roman" w:cs="Times New Roman"/>
          <w:sz w:val="24"/>
          <w:szCs w:val="24"/>
        </w:rPr>
        <w:t>10, 11, 12</w:t>
      </w:r>
    </w:p>
    <w:p w:rsidR="00D53C07" w:rsidRPr="005E4B2F" w:rsidRDefault="00D53C07" w:rsidP="00D53C07">
      <w:pPr>
        <w:pStyle w:val="NoSpacing"/>
        <w:tabs>
          <w:tab w:val="right" w:leader="dot" w:pos="7200"/>
        </w:tabs>
        <w:ind w:left="1440" w:firstLine="72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p>
    <w:p w:rsidR="00D53C07" w:rsidRPr="005E4B2F" w:rsidRDefault="00D53C07" w:rsidP="00D53C07">
      <w:pPr>
        <w:pStyle w:val="NoSpacing"/>
        <w:rPr>
          <w:rFonts w:ascii="Times New Roman" w:hAnsi="Times New Roman" w:cs="Times New Roman"/>
          <w:sz w:val="24"/>
          <w:szCs w:val="24"/>
        </w:rPr>
      </w:pPr>
    </w:p>
    <w:p w:rsidR="00D53C07" w:rsidRPr="0030048A" w:rsidRDefault="00D53C07" w:rsidP="00D53C07">
      <w:pPr>
        <w:pStyle w:val="NoSpacing"/>
        <w:tabs>
          <w:tab w:val="left" w:pos="360"/>
        </w:tabs>
        <w:spacing w:line="360" w:lineRule="auto"/>
        <w:rPr>
          <w:rFonts w:ascii="Times New Roman" w:hAnsi="Times New Roman" w:cs="Times New Roman"/>
          <w:b/>
          <w:sz w:val="24"/>
          <w:szCs w:val="24"/>
        </w:rPr>
      </w:pPr>
      <w:r w:rsidRPr="0030048A">
        <w:rPr>
          <w:rFonts w:ascii="Times New Roman" w:hAnsi="Times New Roman" w:cs="Times New Roman"/>
          <w:b/>
          <w:sz w:val="24"/>
          <w:szCs w:val="24"/>
        </w:rPr>
        <w:t xml:space="preserve">I.  </w:t>
      </w:r>
      <w:r>
        <w:rPr>
          <w:rFonts w:ascii="Times New Roman" w:hAnsi="Times New Roman" w:cs="Times New Roman"/>
          <w:b/>
          <w:sz w:val="24"/>
          <w:szCs w:val="24"/>
        </w:rPr>
        <w:t xml:space="preserve"> </w:t>
      </w:r>
      <w:r w:rsidRPr="0030048A">
        <w:rPr>
          <w:rFonts w:ascii="Times New Roman" w:hAnsi="Times New Roman" w:cs="Times New Roman"/>
          <w:b/>
          <w:sz w:val="24"/>
          <w:szCs w:val="24"/>
          <w:u w:val="single"/>
        </w:rPr>
        <w:t>RATIONALE, DESCRIPTION AND PURPOSE</w:t>
      </w:r>
    </w:p>
    <w:p w:rsidR="00D53C07" w:rsidRPr="005E4B2F" w:rsidRDefault="00D53C07" w:rsidP="00D53C07">
      <w:pPr>
        <w:pStyle w:val="NoSpacing"/>
        <w:spacing w:line="276" w:lineRule="auto"/>
        <w:ind w:left="360"/>
        <w:rPr>
          <w:rFonts w:ascii="Times New Roman" w:hAnsi="Times New Roman" w:cs="Times New Roman"/>
          <w:sz w:val="24"/>
          <w:szCs w:val="24"/>
        </w:rPr>
      </w:pPr>
      <w:r w:rsidRPr="005E4B2F">
        <w:rPr>
          <w:rFonts w:ascii="Times New Roman" w:hAnsi="Times New Roman" w:cs="Times New Roman"/>
          <w:sz w:val="24"/>
          <w:szCs w:val="24"/>
        </w:rPr>
        <w:t xml:space="preserve">Woodworking I is an introductory, hands-on course that provides students with opportunities to explore and develop competencies in the area of woodworking design, materials, processes, tools, machine operations, and safety.  Students learn craftsmanship through established industry practices.  The skills and techniques acquired include the fundamental knowledge needed for students pursuing advanced woodworking course work or to further explore as an interest or vocation in the future.   </w:t>
      </w:r>
    </w:p>
    <w:p w:rsidR="00D53C07" w:rsidRPr="000E01A1" w:rsidRDefault="00D53C07" w:rsidP="00D53C07">
      <w:pPr>
        <w:pStyle w:val="NoSpacing"/>
        <w:spacing w:line="276" w:lineRule="auto"/>
        <w:ind w:left="360"/>
        <w:rPr>
          <w:rFonts w:ascii="Times New Roman" w:hAnsi="Times New Roman" w:cs="Times New Roman"/>
          <w:sz w:val="16"/>
          <w:szCs w:val="16"/>
        </w:rPr>
      </w:pPr>
    </w:p>
    <w:p w:rsidR="00D53C07" w:rsidRPr="005E4B2F" w:rsidRDefault="00D53C07" w:rsidP="00D53C07">
      <w:pPr>
        <w:pStyle w:val="NoSpacing"/>
        <w:spacing w:line="276" w:lineRule="auto"/>
        <w:ind w:left="360"/>
        <w:rPr>
          <w:rFonts w:ascii="Times New Roman" w:hAnsi="Times New Roman" w:cs="Times New Roman"/>
          <w:sz w:val="24"/>
          <w:szCs w:val="24"/>
        </w:rPr>
      </w:pPr>
      <w:r w:rsidRPr="005E4B2F">
        <w:rPr>
          <w:rFonts w:ascii="Times New Roman" w:hAnsi="Times New Roman" w:cs="Times New Roman"/>
          <w:sz w:val="24"/>
          <w:szCs w:val="24"/>
        </w:rPr>
        <w:t xml:space="preserve">Through the course students develop and use practical skills, critical thinking, communication skills, problem solving, self-assessment, math, science, collaboration and individual learning strategies that aid them in other areas of study, future woodworking classes, and in everyday life.  This course teaches students to develop safe workforce practices, to recognize those elements of work that produce quality finished projects students can take pride in constructing, to become better informed consumers regarding woodworking products, and to become aware of the world-wide environmental impact of utilizing renewable materials.  </w:t>
      </w:r>
    </w:p>
    <w:p w:rsidR="00D53C07" w:rsidRPr="000E01A1" w:rsidRDefault="00D53C07" w:rsidP="00D53C07">
      <w:pPr>
        <w:pStyle w:val="NoSpacing"/>
        <w:spacing w:line="276" w:lineRule="auto"/>
        <w:ind w:left="360"/>
        <w:rPr>
          <w:rFonts w:ascii="Times New Roman" w:hAnsi="Times New Roman" w:cs="Times New Roman"/>
          <w:sz w:val="16"/>
          <w:szCs w:val="16"/>
        </w:rPr>
      </w:pPr>
    </w:p>
    <w:p w:rsidR="00D53C07" w:rsidRPr="005E4B2F" w:rsidRDefault="00D53C07" w:rsidP="00D53C07">
      <w:pPr>
        <w:pStyle w:val="NoSpacing"/>
        <w:spacing w:line="276" w:lineRule="auto"/>
        <w:ind w:left="360"/>
        <w:rPr>
          <w:rFonts w:ascii="Times New Roman" w:hAnsi="Times New Roman" w:cs="Times New Roman"/>
          <w:sz w:val="24"/>
          <w:szCs w:val="24"/>
        </w:rPr>
      </w:pPr>
      <w:r w:rsidRPr="005E4B2F">
        <w:rPr>
          <w:rFonts w:ascii="Times New Roman" w:hAnsi="Times New Roman" w:cs="Times New Roman"/>
          <w:sz w:val="24"/>
          <w:szCs w:val="24"/>
        </w:rPr>
        <w:t xml:space="preserve">The skills and knowledge are introduced through the design and construction of individual projects.  Students develop the skills and knowledge to be able to design, plan and produce finished projects that may have originated as an idea or need.  Students utilize a variety of resources in the areas of project design and construction and fabrication methods and to develop the plans and procedures necessary for project completion.  </w:t>
      </w:r>
    </w:p>
    <w:p w:rsidR="00D53C07" w:rsidRPr="000E01A1" w:rsidRDefault="00D53C07" w:rsidP="00D53C07">
      <w:pPr>
        <w:pStyle w:val="NoSpacing"/>
        <w:spacing w:line="276" w:lineRule="auto"/>
        <w:rPr>
          <w:rFonts w:ascii="Times New Roman" w:hAnsi="Times New Roman" w:cs="Times New Roman"/>
          <w:sz w:val="16"/>
          <w:szCs w:val="16"/>
        </w:rPr>
      </w:pPr>
    </w:p>
    <w:p w:rsidR="00D53C07" w:rsidRPr="000E01A1" w:rsidRDefault="00D53C07" w:rsidP="00D53C07">
      <w:pPr>
        <w:pStyle w:val="NoSpacing"/>
        <w:tabs>
          <w:tab w:val="left" w:pos="360"/>
        </w:tabs>
        <w:spacing w:line="360" w:lineRule="auto"/>
        <w:rPr>
          <w:rFonts w:ascii="Times New Roman" w:hAnsi="Times New Roman" w:cs="Times New Roman"/>
          <w:b/>
          <w:sz w:val="24"/>
          <w:szCs w:val="24"/>
        </w:rPr>
      </w:pPr>
      <w:r w:rsidRPr="000E01A1">
        <w:rPr>
          <w:rFonts w:ascii="Times New Roman" w:hAnsi="Times New Roman" w:cs="Times New Roman"/>
          <w:b/>
          <w:sz w:val="24"/>
          <w:szCs w:val="24"/>
        </w:rPr>
        <w:t>II</w:t>
      </w:r>
      <w:proofErr w:type="gramStart"/>
      <w:r w:rsidRPr="000E01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E01A1">
        <w:rPr>
          <w:rFonts w:ascii="Times New Roman" w:hAnsi="Times New Roman" w:cs="Times New Roman"/>
          <w:b/>
          <w:sz w:val="24"/>
          <w:szCs w:val="24"/>
          <w:u w:val="single"/>
        </w:rPr>
        <w:t>COURSE</w:t>
      </w:r>
      <w:proofErr w:type="gramEnd"/>
      <w:r w:rsidRPr="000E01A1">
        <w:rPr>
          <w:rFonts w:ascii="Times New Roman" w:hAnsi="Times New Roman" w:cs="Times New Roman"/>
          <w:b/>
          <w:sz w:val="24"/>
          <w:szCs w:val="24"/>
          <w:u w:val="single"/>
        </w:rPr>
        <w:t xml:space="preserve"> OBJECTIVES</w:t>
      </w:r>
    </w:p>
    <w:p w:rsidR="0013082D" w:rsidRDefault="00D53C07" w:rsidP="0013082D">
      <w:pPr>
        <w:pStyle w:val="NoSpacing"/>
        <w:spacing w:line="276" w:lineRule="auto"/>
        <w:ind w:left="360"/>
        <w:rPr>
          <w:rFonts w:ascii="Times New Roman" w:hAnsi="Times New Roman" w:cs="Times New Roman"/>
          <w:sz w:val="24"/>
          <w:szCs w:val="24"/>
        </w:rPr>
      </w:pPr>
      <w:r w:rsidRPr="005E4B2F">
        <w:rPr>
          <w:rFonts w:ascii="Times New Roman" w:hAnsi="Times New Roman" w:cs="Times New Roman"/>
          <w:sz w:val="24"/>
          <w:szCs w:val="24"/>
        </w:rPr>
        <w:t>The Woodworking I curriculum is aligned with the New Jersey Current Core Curriculum Standards for 21</w:t>
      </w:r>
      <w:r w:rsidRPr="005E4B2F">
        <w:rPr>
          <w:rFonts w:ascii="Times New Roman" w:hAnsi="Times New Roman" w:cs="Times New Roman"/>
          <w:sz w:val="24"/>
          <w:szCs w:val="24"/>
          <w:vertAlign w:val="superscript"/>
        </w:rPr>
        <w:t>st</w:t>
      </w:r>
      <w:r w:rsidRPr="005E4B2F">
        <w:rPr>
          <w:rFonts w:ascii="Times New Roman" w:hAnsi="Times New Roman" w:cs="Times New Roman"/>
          <w:sz w:val="24"/>
          <w:szCs w:val="24"/>
        </w:rPr>
        <w:t xml:space="preserve"> Century Life and Careers.  Woodworking I curriculum offers inter-disciplinary integration with </w:t>
      </w:r>
      <w:r w:rsidR="0013082D">
        <w:rPr>
          <w:rFonts w:ascii="Times New Roman" w:hAnsi="Times New Roman" w:cs="Times New Roman"/>
          <w:sz w:val="24"/>
          <w:szCs w:val="24"/>
        </w:rPr>
        <w:t>the Common Core Standards for English Language Arts and</w:t>
      </w:r>
      <w:r w:rsidRPr="005E4B2F">
        <w:rPr>
          <w:rFonts w:ascii="Times New Roman" w:hAnsi="Times New Roman" w:cs="Times New Roman"/>
          <w:sz w:val="24"/>
          <w:szCs w:val="24"/>
        </w:rPr>
        <w:t xml:space="preserve"> </w:t>
      </w:r>
      <w:r w:rsidRPr="005E4B2F">
        <w:rPr>
          <w:rFonts w:ascii="Times New Roman" w:hAnsi="Times New Roman" w:cs="Times New Roman"/>
          <w:sz w:val="24"/>
          <w:szCs w:val="24"/>
        </w:rPr>
        <w:lastRenderedPageBreak/>
        <w:t xml:space="preserve">Literacy, Mathematics, </w:t>
      </w:r>
      <w:r w:rsidR="0013082D">
        <w:rPr>
          <w:rFonts w:ascii="Times New Roman" w:hAnsi="Times New Roman" w:cs="Times New Roman"/>
          <w:sz w:val="24"/>
          <w:szCs w:val="24"/>
        </w:rPr>
        <w:t xml:space="preserve">and the New Jersey Core Curriculum Standards for </w:t>
      </w:r>
      <w:r w:rsidRPr="005E4B2F">
        <w:rPr>
          <w:rFonts w:ascii="Times New Roman" w:hAnsi="Times New Roman" w:cs="Times New Roman"/>
          <w:sz w:val="24"/>
          <w:szCs w:val="24"/>
        </w:rPr>
        <w:t>Health, 21</w:t>
      </w:r>
      <w:r w:rsidRPr="005E4B2F">
        <w:rPr>
          <w:rFonts w:ascii="Times New Roman" w:hAnsi="Times New Roman" w:cs="Times New Roman"/>
          <w:sz w:val="24"/>
          <w:szCs w:val="24"/>
          <w:vertAlign w:val="superscript"/>
        </w:rPr>
        <w:t>st</w:t>
      </w:r>
      <w:r w:rsidRPr="005E4B2F">
        <w:rPr>
          <w:rFonts w:ascii="Times New Roman" w:hAnsi="Times New Roman" w:cs="Times New Roman"/>
          <w:sz w:val="24"/>
          <w:szCs w:val="24"/>
        </w:rPr>
        <w:t xml:space="preserve"> Century Life &amp; Careers – Career and Technical Education, College and Career Readiness Practices, Visual and Performing Arts and Technology.   </w:t>
      </w:r>
    </w:p>
    <w:p w:rsidR="0013082D" w:rsidRPr="00227E27" w:rsidRDefault="0013082D" w:rsidP="0013082D">
      <w:pPr>
        <w:pStyle w:val="NoSpacing"/>
        <w:spacing w:line="276" w:lineRule="auto"/>
        <w:ind w:left="360"/>
        <w:rPr>
          <w:rFonts w:ascii="Times New Roman" w:hAnsi="Times New Roman" w:cs="Times New Roman"/>
          <w:sz w:val="16"/>
          <w:szCs w:val="16"/>
        </w:rPr>
      </w:pPr>
    </w:p>
    <w:p w:rsidR="00D53C07" w:rsidRPr="005E4B2F" w:rsidRDefault="0013082D" w:rsidP="00227E27">
      <w:pPr>
        <w:pStyle w:val="NoSpacing"/>
        <w:spacing w:line="276" w:lineRule="auto"/>
        <w:ind w:left="360"/>
        <w:rPr>
          <w:rFonts w:ascii="Times New Roman" w:hAnsi="Times New Roman" w:cs="Times New Roman"/>
          <w:sz w:val="24"/>
          <w:szCs w:val="24"/>
        </w:rPr>
      </w:pPr>
      <w:r>
        <w:rPr>
          <w:rFonts w:ascii="Times New Roman" w:hAnsi="Times New Roman" w:cs="Times New Roman"/>
          <w:sz w:val="24"/>
          <w:szCs w:val="24"/>
        </w:rPr>
        <w:t>Students</w:t>
      </w:r>
      <w:r w:rsidR="00D53C07" w:rsidRPr="005E4B2F">
        <w:rPr>
          <w:rFonts w:ascii="Times New Roman" w:hAnsi="Times New Roman" w:cs="Times New Roman"/>
          <w:sz w:val="24"/>
          <w:szCs w:val="24"/>
        </w:rPr>
        <w:t>:</w:t>
      </w:r>
    </w:p>
    <w:p w:rsidR="00D53C07" w:rsidRPr="000E01A1" w:rsidRDefault="00D53C07" w:rsidP="00D53C07">
      <w:pPr>
        <w:pStyle w:val="NoSpacing"/>
        <w:spacing w:line="276" w:lineRule="auto"/>
        <w:rPr>
          <w:rFonts w:ascii="Times New Roman" w:hAnsi="Times New Roman" w:cs="Times New Roman"/>
          <w:sz w:val="16"/>
          <w:szCs w:val="16"/>
        </w:rPr>
      </w:pPr>
    </w:p>
    <w:p w:rsidR="00D53C07" w:rsidRPr="005E4B2F" w:rsidRDefault="00D53C07" w:rsidP="00D53C07">
      <w:pPr>
        <w:pStyle w:val="NoSpacing"/>
        <w:numPr>
          <w:ilvl w:val="0"/>
          <w:numId w:val="1"/>
        </w:numPr>
        <w:rPr>
          <w:rFonts w:ascii="Times New Roman" w:hAnsi="Times New Roman" w:cs="Times New Roman"/>
          <w:sz w:val="24"/>
          <w:szCs w:val="24"/>
        </w:rPr>
      </w:pPr>
      <w:r w:rsidRPr="005E4B2F">
        <w:rPr>
          <w:rFonts w:ascii="Times New Roman" w:hAnsi="Times New Roman" w:cs="Times New Roman"/>
          <w:sz w:val="24"/>
          <w:szCs w:val="24"/>
        </w:rPr>
        <w:t xml:space="preserve">Demonstrate a “Safety First” attitude and explain the importance of maintaining </w:t>
      </w:r>
    </w:p>
    <w:p w:rsidR="00D53C07" w:rsidRPr="004A33B9" w:rsidRDefault="00D53C07" w:rsidP="00D53C07">
      <w:pPr>
        <w:pStyle w:val="NoSpacing"/>
        <w:ind w:left="720"/>
        <w:rPr>
          <w:rFonts w:ascii="Times New Roman" w:hAnsi="Times New Roman" w:cs="Times New Roman"/>
          <w:i/>
          <w:sz w:val="18"/>
          <w:szCs w:val="18"/>
        </w:rPr>
      </w:pPr>
      <w:proofErr w:type="gramStart"/>
      <w:r w:rsidRPr="004A33B9">
        <w:rPr>
          <w:rFonts w:ascii="Times New Roman" w:hAnsi="Times New Roman" w:cs="Times New Roman"/>
          <w:sz w:val="24"/>
          <w:szCs w:val="24"/>
        </w:rPr>
        <w:t>a</w:t>
      </w:r>
      <w:proofErr w:type="gramEnd"/>
      <w:r w:rsidRPr="004A33B9">
        <w:rPr>
          <w:rFonts w:ascii="Times New Roman" w:hAnsi="Times New Roman" w:cs="Times New Roman"/>
          <w:sz w:val="24"/>
          <w:szCs w:val="24"/>
        </w:rPr>
        <w:t xml:space="preserve"> safe, clean working environment</w:t>
      </w:r>
      <w:r w:rsidRPr="004A33B9">
        <w:rPr>
          <w:rFonts w:ascii="Times New Roman" w:hAnsi="Times New Roman" w:cs="Times New Roman"/>
          <w:i/>
          <w:sz w:val="18"/>
          <w:szCs w:val="18"/>
        </w:rPr>
        <w:t xml:space="preserve">  </w:t>
      </w:r>
    </w:p>
    <w:p w:rsidR="00D53C07" w:rsidRPr="000E01A1" w:rsidRDefault="00D53C07" w:rsidP="00D53C07">
      <w:pPr>
        <w:pStyle w:val="NoSpacing"/>
        <w:ind w:left="720"/>
        <w:rPr>
          <w:rFonts w:ascii="Times New Roman" w:hAnsi="Times New Roman" w:cs="Times New Roman"/>
          <w:i/>
          <w:sz w:val="18"/>
          <w:szCs w:val="18"/>
        </w:rPr>
      </w:pPr>
      <w:r w:rsidRPr="004A33B9">
        <w:rPr>
          <w:rFonts w:ascii="Times New Roman" w:hAnsi="Times New Roman" w:cs="Times New Roman"/>
          <w:i/>
          <w:sz w:val="18"/>
          <w:szCs w:val="18"/>
        </w:rPr>
        <w:t>NJ Core Curriculum Standards for Health and Physical Education 2.1.12.</w:t>
      </w:r>
      <w:proofErr w:type="gramStart"/>
      <w:r>
        <w:rPr>
          <w:rFonts w:ascii="Times New Roman" w:hAnsi="Times New Roman" w:cs="Times New Roman"/>
          <w:i/>
          <w:sz w:val="18"/>
          <w:szCs w:val="18"/>
        </w:rPr>
        <w:t>,</w:t>
      </w:r>
      <w:r w:rsidRPr="004A33B9">
        <w:rPr>
          <w:rFonts w:ascii="Times New Roman" w:hAnsi="Times New Roman" w:cs="Times New Roman"/>
          <w:i/>
          <w:sz w:val="18"/>
          <w:szCs w:val="18"/>
        </w:rPr>
        <w:t>D.1</w:t>
      </w:r>
      <w:proofErr w:type="gramEnd"/>
      <w:r w:rsidRPr="004A33B9">
        <w:rPr>
          <w:rFonts w:ascii="Times New Roman" w:hAnsi="Times New Roman" w:cs="Times New Roman"/>
          <w:i/>
          <w:sz w:val="18"/>
          <w:szCs w:val="18"/>
        </w:rPr>
        <w:t xml:space="preserve">  </w:t>
      </w:r>
    </w:p>
    <w:p w:rsidR="00D53C07" w:rsidRPr="000E01A1"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NJ Core Curriculum Standards for 21</w:t>
      </w:r>
      <w:r w:rsidRPr="000E01A1">
        <w:rPr>
          <w:rFonts w:ascii="Times New Roman" w:hAnsi="Times New Roman" w:cs="Times New Roman"/>
          <w:i/>
          <w:sz w:val="18"/>
          <w:szCs w:val="18"/>
          <w:vertAlign w:val="superscript"/>
        </w:rPr>
        <w:t>st</w:t>
      </w:r>
      <w:r w:rsidRPr="000E01A1">
        <w:rPr>
          <w:rFonts w:ascii="Times New Roman" w:hAnsi="Times New Roman" w:cs="Times New Roman"/>
          <w:i/>
          <w:sz w:val="18"/>
          <w:szCs w:val="18"/>
        </w:rPr>
        <w:t xml:space="preserve"> Century Life and </w:t>
      </w:r>
      <w:proofErr w:type="gramStart"/>
      <w:r w:rsidRPr="000E01A1">
        <w:rPr>
          <w:rFonts w:ascii="Times New Roman" w:hAnsi="Times New Roman" w:cs="Times New Roman"/>
          <w:i/>
          <w:sz w:val="18"/>
          <w:szCs w:val="18"/>
        </w:rPr>
        <w:t>Careers  --</w:t>
      </w:r>
      <w:proofErr w:type="gramEnd"/>
      <w:r w:rsidRPr="000E01A1">
        <w:rPr>
          <w:rFonts w:ascii="Times New Roman" w:hAnsi="Times New Roman" w:cs="Times New Roman"/>
          <w:i/>
          <w:sz w:val="18"/>
          <w:szCs w:val="18"/>
        </w:rPr>
        <w:t xml:space="preserve">  Career and Technical </w:t>
      </w:r>
    </w:p>
    <w:p w:rsidR="00D53C07" w:rsidRPr="000E01A1"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Education 9.3.ST.</w:t>
      </w:r>
      <w:r>
        <w:rPr>
          <w:rFonts w:ascii="Times New Roman" w:hAnsi="Times New Roman" w:cs="Times New Roman"/>
          <w:i/>
          <w:sz w:val="18"/>
          <w:szCs w:val="18"/>
        </w:rPr>
        <w:t>, 9.3.MN.3</w:t>
      </w:r>
      <w:proofErr w:type="gramStart"/>
      <w:r>
        <w:rPr>
          <w:rFonts w:ascii="Times New Roman" w:hAnsi="Times New Roman" w:cs="Times New Roman"/>
          <w:i/>
          <w:sz w:val="18"/>
          <w:szCs w:val="18"/>
        </w:rPr>
        <w:t>,</w:t>
      </w:r>
      <w:r w:rsidRPr="000E01A1">
        <w:rPr>
          <w:rFonts w:ascii="Times New Roman" w:hAnsi="Times New Roman" w:cs="Times New Roman"/>
          <w:i/>
          <w:sz w:val="18"/>
          <w:szCs w:val="18"/>
        </w:rPr>
        <w:t xml:space="preserve"> </w:t>
      </w:r>
      <w:r>
        <w:rPr>
          <w:rFonts w:ascii="Times New Roman" w:hAnsi="Times New Roman" w:cs="Times New Roman"/>
          <w:i/>
          <w:sz w:val="18"/>
          <w:szCs w:val="18"/>
        </w:rPr>
        <w:t xml:space="preserve"> 9.3.MN</w:t>
      </w:r>
      <w:proofErr w:type="gramEnd"/>
      <w:r>
        <w:rPr>
          <w:rFonts w:ascii="Times New Roman" w:hAnsi="Times New Roman" w:cs="Times New Roman"/>
          <w:i/>
          <w:sz w:val="18"/>
          <w:szCs w:val="18"/>
        </w:rPr>
        <w:t xml:space="preserve">-MIN.2, </w:t>
      </w:r>
      <w:r w:rsidRPr="000E01A1">
        <w:rPr>
          <w:rFonts w:ascii="Times New Roman" w:hAnsi="Times New Roman" w:cs="Times New Roman"/>
          <w:i/>
          <w:sz w:val="18"/>
          <w:szCs w:val="18"/>
        </w:rPr>
        <w:t>9.3.MN-PRO.5</w:t>
      </w:r>
    </w:p>
    <w:p w:rsidR="00D53C07" w:rsidRPr="00281D3C" w:rsidRDefault="00D53C07" w:rsidP="00D53C07">
      <w:pPr>
        <w:pStyle w:val="NoSpacing"/>
        <w:ind w:firstLine="720"/>
        <w:rPr>
          <w:rFonts w:ascii="Times New Roman" w:hAnsi="Times New Roman" w:cs="Times New Roman"/>
          <w:i/>
          <w:sz w:val="16"/>
          <w:szCs w:val="16"/>
        </w:rPr>
      </w:pPr>
      <w:r w:rsidRPr="000E01A1">
        <w:rPr>
          <w:rFonts w:ascii="Times New Roman" w:hAnsi="Times New Roman" w:cs="Times New Roman"/>
          <w:i/>
          <w:sz w:val="18"/>
          <w:szCs w:val="18"/>
        </w:rPr>
        <w:t xml:space="preserve"> </w:t>
      </w:r>
    </w:p>
    <w:p w:rsidR="00D53C07" w:rsidRPr="005E4B2F" w:rsidRDefault="00D53C07" w:rsidP="00D53C07">
      <w:pPr>
        <w:pStyle w:val="NoSpacing"/>
        <w:numPr>
          <w:ilvl w:val="0"/>
          <w:numId w:val="1"/>
        </w:numPr>
        <w:rPr>
          <w:rFonts w:ascii="Times New Roman" w:hAnsi="Times New Roman" w:cs="Times New Roman"/>
          <w:sz w:val="24"/>
          <w:szCs w:val="24"/>
        </w:rPr>
      </w:pPr>
      <w:r w:rsidRPr="005E4B2F">
        <w:rPr>
          <w:rFonts w:ascii="Times New Roman" w:hAnsi="Times New Roman" w:cs="Times New Roman"/>
          <w:sz w:val="24"/>
          <w:szCs w:val="24"/>
        </w:rPr>
        <w:t xml:space="preserve">Explain woodworking technology as it applies to the production, selection and </w:t>
      </w:r>
    </w:p>
    <w:p w:rsidR="00D53C07" w:rsidRPr="004A33B9" w:rsidRDefault="0013082D" w:rsidP="00D53C0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of wood products</w:t>
      </w:r>
      <w:r w:rsidR="00D53C07" w:rsidRPr="004A33B9">
        <w:rPr>
          <w:rFonts w:ascii="Times New Roman" w:hAnsi="Times New Roman" w:cs="Times New Roman"/>
          <w:sz w:val="24"/>
          <w:szCs w:val="24"/>
        </w:rPr>
        <w:t xml:space="preserve"> </w:t>
      </w:r>
    </w:p>
    <w:p w:rsidR="00D53C07" w:rsidRDefault="00D53C07" w:rsidP="00D53C07">
      <w:pPr>
        <w:pStyle w:val="NoSpacing"/>
        <w:ind w:left="720"/>
        <w:rPr>
          <w:rFonts w:ascii="Times New Roman" w:hAnsi="Times New Roman" w:cs="Times New Roman"/>
          <w:i/>
          <w:sz w:val="18"/>
          <w:szCs w:val="18"/>
        </w:rPr>
      </w:pPr>
      <w:r w:rsidRPr="000E01A1">
        <w:rPr>
          <w:rFonts w:ascii="Times New Roman" w:hAnsi="Times New Roman" w:cs="Times New Roman"/>
          <w:i/>
          <w:sz w:val="18"/>
          <w:szCs w:val="18"/>
        </w:rPr>
        <w:t>NJ Core Curriculum Standards for 21</w:t>
      </w:r>
      <w:r w:rsidRPr="000E01A1">
        <w:rPr>
          <w:rFonts w:ascii="Times New Roman" w:hAnsi="Times New Roman" w:cs="Times New Roman"/>
          <w:i/>
          <w:sz w:val="18"/>
          <w:szCs w:val="18"/>
          <w:vertAlign w:val="superscript"/>
        </w:rPr>
        <w:t>st</w:t>
      </w:r>
      <w:r w:rsidRPr="000E01A1">
        <w:rPr>
          <w:rFonts w:ascii="Times New Roman" w:hAnsi="Times New Roman" w:cs="Times New Roman"/>
          <w:i/>
          <w:sz w:val="18"/>
          <w:szCs w:val="18"/>
        </w:rPr>
        <w:t xml:space="preserve"> Century Life and Careers, Career and Technic</w:t>
      </w:r>
      <w:r>
        <w:rPr>
          <w:rFonts w:ascii="Times New Roman" w:hAnsi="Times New Roman" w:cs="Times New Roman"/>
          <w:i/>
          <w:sz w:val="18"/>
          <w:szCs w:val="18"/>
        </w:rPr>
        <w:t>al</w:t>
      </w:r>
      <w:r w:rsidRPr="000E01A1">
        <w:rPr>
          <w:rFonts w:ascii="Times New Roman" w:hAnsi="Times New Roman" w:cs="Times New Roman"/>
          <w:i/>
          <w:sz w:val="18"/>
          <w:szCs w:val="18"/>
        </w:rPr>
        <w:tab/>
      </w:r>
    </w:p>
    <w:p w:rsidR="00D53C07" w:rsidRPr="000E01A1" w:rsidRDefault="00D53C07" w:rsidP="00D53C07">
      <w:pPr>
        <w:pStyle w:val="NoSpacing"/>
        <w:ind w:left="720"/>
        <w:rPr>
          <w:rFonts w:ascii="Times New Roman" w:hAnsi="Times New Roman" w:cs="Times New Roman"/>
          <w:i/>
          <w:sz w:val="18"/>
          <w:szCs w:val="18"/>
        </w:rPr>
      </w:pPr>
      <w:r w:rsidRPr="000E01A1">
        <w:rPr>
          <w:rFonts w:ascii="Times New Roman" w:hAnsi="Times New Roman" w:cs="Times New Roman"/>
          <w:i/>
          <w:sz w:val="18"/>
          <w:szCs w:val="18"/>
        </w:rPr>
        <w:t>Education 9.3.MN-</w:t>
      </w:r>
      <w:proofErr w:type="gramStart"/>
      <w:r w:rsidRPr="000E01A1">
        <w:rPr>
          <w:rFonts w:ascii="Times New Roman" w:hAnsi="Times New Roman" w:cs="Times New Roman"/>
          <w:i/>
          <w:sz w:val="18"/>
          <w:szCs w:val="18"/>
        </w:rPr>
        <w:t>PPD.1  9.3</w:t>
      </w:r>
      <w:proofErr w:type="gramEnd"/>
      <w:r>
        <w:rPr>
          <w:rFonts w:ascii="Times New Roman" w:hAnsi="Times New Roman" w:cs="Times New Roman"/>
          <w:i/>
          <w:sz w:val="18"/>
          <w:szCs w:val="18"/>
        </w:rPr>
        <w:t>,</w:t>
      </w:r>
      <w:r w:rsidRPr="000E01A1">
        <w:rPr>
          <w:rFonts w:ascii="Times New Roman" w:hAnsi="Times New Roman" w:cs="Times New Roman"/>
          <w:i/>
          <w:sz w:val="18"/>
          <w:szCs w:val="18"/>
        </w:rPr>
        <w:t xml:space="preserve">.MN-PPD.2 </w:t>
      </w:r>
      <w:r>
        <w:rPr>
          <w:rFonts w:ascii="Times New Roman" w:hAnsi="Times New Roman" w:cs="Times New Roman"/>
          <w:i/>
          <w:sz w:val="18"/>
          <w:szCs w:val="18"/>
        </w:rPr>
        <w:t>,</w:t>
      </w:r>
      <w:r w:rsidRPr="000E01A1">
        <w:rPr>
          <w:rFonts w:ascii="Times New Roman" w:hAnsi="Times New Roman" w:cs="Times New Roman"/>
          <w:i/>
          <w:sz w:val="18"/>
          <w:szCs w:val="18"/>
        </w:rPr>
        <w:t xml:space="preserve"> 9.3.MN-LOG.2  </w:t>
      </w:r>
    </w:p>
    <w:p w:rsidR="00D53C07" w:rsidRPr="000E01A1" w:rsidRDefault="00D53C07" w:rsidP="00D53C07">
      <w:pPr>
        <w:pStyle w:val="NoSpacing"/>
        <w:spacing w:line="276" w:lineRule="auto"/>
        <w:ind w:left="720"/>
        <w:rPr>
          <w:rFonts w:ascii="Times New Roman" w:hAnsi="Times New Roman" w:cs="Times New Roman"/>
          <w:sz w:val="16"/>
          <w:szCs w:val="16"/>
        </w:rPr>
      </w:pPr>
    </w:p>
    <w:p w:rsidR="00D53C07" w:rsidRPr="005E4B2F" w:rsidRDefault="00D53C07" w:rsidP="00D53C07">
      <w:pPr>
        <w:pStyle w:val="NoSpacing"/>
        <w:numPr>
          <w:ilvl w:val="0"/>
          <w:numId w:val="1"/>
        </w:numPr>
        <w:rPr>
          <w:rFonts w:ascii="Times New Roman" w:hAnsi="Times New Roman" w:cs="Times New Roman"/>
          <w:sz w:val="24"/>
          <w:szCs w:val="24"/>
        </w:rPr>
      </w:pPr>
      <w:r w:rsidRPr="005E4B2F">
        <w:rPr>
          <w:rFonts w:ascii="Times New Roman" w:hAnsi="Times New Roman" w:cs="Times New Roman"/>
          <w:sz w:val="24"/>
          <w:szCs w:val="24"/>
        </w:rPr>
        <w:t xml:space="preserve">Demonstrate the correct use of tools and process to design and develop a set of </w:t>
      </w:r>
    </w:p>
    <w:p w:rsidR="00D53C07" w:rsidRPr="004A33B9" w:rsidRDefault="0013082D" w:rsidP="00D53C0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plans</w:t>
      </w:r>
      <w:proofErr w:type="gramEnd"/>
      <w:r>
        <w:rPr>
          <w:rFonts w:ascii="Times New Roman" w:hAnsi="Times New Roman" w:cs="Times New Roman"/>
          <w:sz w:val="24"/>
          <w:szCs w:val="24"/>
        </w:rPr>
        <w:t xml:space="preserve"> for project construction</w:t>
      </w:r>
    </w:p>
    <w:p w:rsidR="00D53C07" w:rsidRPr="000E01A1" w:rsidRDefault="00D53C07" w:rsidP="00D53C07">
      <w:pPr>
        <w:pStyle w:val="NoSpacing"/>
        <w:ind w:left="720"/>
        <w:rPr>
          <w:rFonts w:ascii="Times New Roman" w:hAnsi="Times New Roman" w:cs="Times New Roman"/>
          <w:i/>
          <w:sz w:val="18"/>
          <w:szCs w:val="18"/>
        </w:rPr>
      </w:pPr>
      <w:r w:rsidRPr="000E01A1">
        <w:rPr>
          <w:rFonts w:ascii="Times New Roman" w:hAnsi="Times New Roman" w:cs="Times New Roman"/>
          <w:i/>
          <w:sz w:val="18"/>
          <w:szCs w:val="18"/>
        </w:rPr>
        <w:t>NJ Core Curriculum Standards for English Language Arts &amp; Literacy in History, Social Studies,</w:t>
      </w:r>
    </w:p>
    <w:p w:rsidR="00D53C07" w:rsidRPr="000E01A1" w:rsidRDefault="00D53C07" w:rsidP="00D53C07">
      <w:pPr>
        <w:pStyle w:val="NoSpacing"/>
        <w:rPr>
          <w:rFonts w:ascii="Times New Roman" w:hAnsi="Times New Roman" w:cs="Times New Roman"/>
          <w:i/>
          <w:sz w:val="18"/>
          <w:szCs w:val="18"/>
        </w:rPr>
      </w:pPr>
      <w:r>
        <w:rPr>
          <w:rFonts w:ascii="Times New Roman" w:hAnsi="Times New Roman" w:cs="Times New Roman"/>
          <w:i/>
          <w:sz w:val="18"/>
          <w:szCs w:val="18"/>
        </w:rPr>
        <w:t xml:space="preserve">                </w:t>
      </w:r>
      <w:r w:rsidRPr="000E01A1">
        <w:rPr>
          <w:rFonts w:ascii="Times New Roman" w:hAnsi="Times New Roman" w:cs="Times New Roman"/>
          <w:i/>
          <w:sz w:val="18"/>
          <w:szCs w:val="18"/>
        </w:rPr>
        <w:t>Science and Technical Subjects WHST.9-</w:t>
      </w:r>
      <w:proofErr w:type="gramStart"/>
      <w:r w:rsidRPr="000E01A1">
        <w:rPr>
          <w:rFonts w:ascii="Times New Roman" w:hAnsi="Times New Roman" w:cs="Times New Roman"/>
          <w:i/>
          <w:sz w:val="18"/>
          <w:szCs w:val="18"/>
        </w:rPr>
        <w:t xml:space="preserve">10.4 </w:t>
      </w:r>
      <w:r>
        <w:rPr>
          <w:rFonts w:ascii="Times New Roman" w:hAnsi="Times New Roman" w:cs="Times New Roman"/>
          <w:i/>
          <w:sz w:val="18"/>
          <w:szCs w:val="18"/>
        </w:rPr>
        <w:t>,</w:t>
      </w:r>
      <w:proofErr w:type="gramEnd"/>
      <w:r w:rsidRPr="000E01A1">
        <w:rPr>
          <w:rFonts w:ascii="Times New Roman" w:hAnsi="Times New Roman" w:cs="Times New Roman"/>
          <w:i/>
          <w:sz w:val="18"/>
          <w:szCs w:val="18"/>
        </w:rPr>
        <w:t xml:space="preserve"> NJSLSA</w:t>
      </w:r>
      <w:r>
        <w:rPr>
          <w:rFonts w:ascii="Times New Roman" w:hAnsi="Times New Roman" w:cs="Times New Roman"/>
          <w:i/>
          <w:sz w:val="18"/>
          <w:szCs w:val="18"/>
        </w:rPr>
        <w:t>,</w:t>
      </w:r>
      <w:r w:rsidRPr="000E01A1">
        <w:rPr>
          <w:rFonts w:ascii="Times New Roman" w:hAnsi="Times New Roman" w:cs="Times New Roman"/>
          <w:i/>
          <w:sz w:val="18"/>
          <w:szCs w:val="18"/>
        </w:rPr>
        <w:t xml:space="preserve">.W2 </w:t>
      </w:r>
      <w:r>
        <w:rPr>
          <w:rFonts w:ascii="Times New Roman" w:hAnsi="Times New Roman" w:cs="Times New Roman"/>
          <w:i/>
          <w:sz w:val="18"/>
          <w:szCs w:val="18"/>
        </w:rPr>
        <w:t>,</w:t>
      </w:r>
      <w:r w:rsidRPr="000E01A1">
        <w:rPr>
          <w:rFonts w:ascii="Times New Roman" w:hAnsi="Times New Roman" w:cs="Times New Roman"/>
          <w:i/>
          <w:sz w:val="18"/>
          <w:szCs w:val="18"/>
        </w:rPr>
        <w:t xml:space="preserve"> CCRW.7  </w:t>
      </w:r>
    </w:p>
    <w:p w:rsidR="00D53C07" w:rsidRPr="000E01A1"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 xml:space="preserve">NJ Core Curriculum Standards for Visual and Performing Arts Standard </w:t>
      </w:r>
      <w:proofErr w:type="gramStart"/>
      <w:r w:rsidRPr="000E01A1">
        <w:rPr>
          <w:rFonts w:ascii="Times New Roman" w:hAnsi="Times New Roman" w:cs="Times New Roman"/>
          <w:i/>
          <w:sz w:val="18"/>
          <w:szCs w:val="18"/>
        </w:rPr>
        <w:t xml:space="preserve">1.1 </w:t>
      </w:r>
      <w:r>
        <w:rPr>
          <w:rFonts w:ascii="Times New Roman" w:hAnsi="Times New Roman" w:cs="Times New Roman"/>
          <w:i/>
          <w:sz w:val="18"/>
          <w:szCs w:val="18"/>
        </w:rPr>
        <w:t>,</w:t>
      </w:r>
      <w:proofErr w:type="gramEnd"/>
      <w:r w:rsidRPr="000E01A1">
        <w:rPr>
          <w:rFonts w:ascii="Times New Roman" w:hAnsi="Times New Roman" w:cs="Times New Roman"/>
          <w:i/>
          <w:sz w:val="18"/>
          <w:szCs w:val="18"/>
        </w:rPr>
        <w:t xml:space="preserve"> 1.3  </w:t>
      </w:r>
    </w:p>
    <w:p w:rsidR="00D53C07" w:rsidRPr="000E01A1"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 xml:space="preserve">NJ Core Curriculum Standards for Technology 1.1 </w:t>
      </w:r>
      <w:proofErr w:type="gramStart"/>
      <w:r w:rsidRPr="000E01A1">
        <w:rPr>
          <w:rFonts w:ascii="Times New Roman" w:hAnsi="Times New Roman" w:cs="Times New Roman"/>
          <w:i/>
          <w:sz w:val="18"/>
          <w:szCs w:val="18"/>
        </w:rPr>
        <w:t xml:space="preserve">8.2.12.C.5  </w:t>
      </w:r>
      <w:r>
        <w:rPr>
          <w:rFonts w:ascii="Times New Roman" w:hAnsi="Times New Roman" w:cs="Times New Roman"/>
          <w:i/>
          <w:sz w:val="18"/>
          <w:szCs w:val="18"/>
        </w:rPr>
        <w:t>,</w:t>
      </w:r>
      <w:proofErr w:type="gramEnd"/>
      <w:r>
        <w:rPr>
          <w:rFonts w:ascii="Times New Roman" w:hAnsi="Times New Roman" w:cs="Times New Roman"/>
          <w:i/>
          <w:sz w:val="18"/>
          <w:szCs w:val="18"/>
        </w:rPr>
        <w:t xml:space="preserve"> </w:t>
      </w:r>
      <w:r w:rsidRPr="000E01A1">
        <w:rPr>
          <w:rFonts w:ascii="Times New Roman" w:hAnsi="Times New Roman" w:cs="Times New Roman"/>
          <w:i/>
          <w:sz w:val="18"/>
          <w:szCs w:val="18"/>
        </w:rPr>
        <w:t xml:space="preserve"> </w:t>
      </w:r>
    </w:p>
    <w:p w:rsidR="00D53C07" w:rsidRPr="000E01A1"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NJ Core Curriculum Standards for College a</w:t>
      </w:r>
      <w:r>
        <w:rPr>
          <w:rFonts w:ascii="Times New Roman" w:hAnsi="Times New Roman" w:cs="Times New Roman"/>
          <w:i/>
          <w:sz w:val="18"/>
          <w:szCs w:val="18"/>
        </w:rPr>
        <w:t xml:space="preserve">nd Career Ready Practices </w:t>
      </w:r>
      <w:proofErr w:type="gramStart"/>
      <w:r>
        <w:rPr>
          <w:rFonts w:ascii="Times New Roman" w:hAnsi="Times New Roman" w:cs="Times New Roman"/>
          <w:i/>
          <w:sz w:val="18"/>
          <w:szCs w:val="18"/>
        </w:rPr>
        <w:t>CRP6 ,</w:t>
      </w:r>
      <w:proofErr w:type="gramEnd"/>
      <w:r w:rsidRPr="004E57FD">
        <w:rPr>
          <w:rFonts w:ascii="Times New Roman" w:hAnsi="Times New Roman" w:cs="Times New Roman"/>
          <w:i/>
          <w:sz w:val="18"/>
          <w:szCs w:val="18"/>
        </w:rPr>
        <w:t xml:space="preserve"> </w:t>
      </w:r>
      <w:r w:rsidRPr="000E01A1">
        <w:rPr>
          <w:rFonts w:ascii="Times New Roman" w:hAnsi="Times New Roman" w:cs="Times New Roman"/>
          <w:i/>
          <w:sz w:val="18"/>
          <w:szCs w:val="18"/>
        </w:rPr>
        <w:t xml:space="preserve">CRP7  </w:t>
      </w:r>
    </w:p>
    <w:p w:rsidR="00D53C07" w:rsidRPr="000E01A1"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NJ Core Curriculum Standards for 21</w:t>
      </w:r>
      <w:r w:rsidRPr="000E01A1">
        <w:rPr>
          <w:rFonts w:ascii="Times New Roman" w:hAnsi="Times New Roman" w:cs="Times New Roman"/>
          <w:i/>
          <w:sz w:val="18"/>
          <w:szCs w:val="18"/>
          <w:vertAlign w:val="superscript"/>
        </w:rPr>
        <w:t>st</w:t>
      </w:r>
      <w:r w:rsidRPr="000E01A1">
        <w:rPr>
          <w:rFonts w:ascii="Times New Roman" w:hAnsi="Times New Roman" w:cs="Times New Roman"/>
          <w:i/>
          <w:sz w:val="18"/>
          <w:szCs w:val="18"/>
        </w:rPr>
        <w:t xml:space="preserve"> Century Life and Careers -- Career and Technical</w:t>
      </w:r>
      <w:r w:rsidRPr="000E01A1">
        <w:rPr>
          <w:rFonts w:ascii="Times New Roman" w:hAnsi="Times New Roman" w:cs="Times New Roman"/>
          <w:i/>
          <w:sz w:val="18"/>
          <w:szCs w:val="18"/>
        </w:rPr>
        <w:tab/>
      </w:r>
      <w:r w:rsidRPr="000E01A1">
        <w:rPr>
          <w:rFonts w:ascii="Times New Roman" w:hAnsi="Times New Roman" w:cs="Times New Roman"/>
          <w:i/>
          <w:sz w:val="18"/>
          <w:szCs w:val="18"/>
        </w:rPr>
        <w:tab/>
      </w:r>
    </w:p>
    <w:p w:rsidR="00D53C07" w:rsidRPr="000E01A1" w:rsidRDefault="00D53C07" w:rsidP="00D53C07">
      <w:pPr>
        <w:pStyle w:val="NoSpacing"/>
        <w:rPr>
          <w:rFonts w:ascii="Times New Roman" w:hAnsi="Times New Roman" w:cs="Times New Roman"/>
          <w:i/>
          <w:sz w:val="18"/>
          <w:szCs w:val="18"/>
        </w:rPr>
      </w:pPr>
      <w:r>
        <w:rPr>
          <w:rFonts w:ascii="Times New Roman" w:hAnsi="Times New Roman" w:cs="Times New Roman"/>
          <w:i/>
          <w:sz w:val="18"/>
          <w:szCs w:val="18"/>
        </w:rPr>
        <w:t xml:space="preserve">                Education 9.2.ST-</w:t>
      </w:r>
      <w:proofErr w:type="gramStart"/>
      <w:r>
        <w:rPr>
          <w:rFonts w:ascii="Times New Roman" w:hAnsi="Times New Roman" w:cs="Times New Roman"/>
          <w:i/>
          <w:sz w:val="18"/>
          <w:szCs w:val="18"/>
        </w:rPr>
        <w:t>ET.4 ,</w:t>
      </w:r>
      <w:proofErr w:type="gramEnd"/>
      <w:r>
        <w:rPr>
          <w:rFonts w:ascii="Times New Roman" w:hAnsi="Times New Roman" w:cs="Times New Roman"/>
          <w:i/>
          <w:sz w:val="18"/>
          <w:szCs w:val="18"/>
        </w:rPr>
        <w:t xml:space="preserve"> </w:t>
      </w:r>
      <w:r w:rsidRPr="000E01A1">
        <w:rPr>
          <w:rFonts w:ascii="Times New Roman" w:hAnsi="Times New Roman" w:cs="Times New Roman"/>
          <w:i/>
          <w:sz w:val="18"/>
          <w:szCs w:val="18"/>
        </w:rPr>
        <w:t xml:space="preserve">9.3.ST-SM.2 9.3.ST.1  </w:t>
      </w:r>
      <w:r>
        <w:rPr>
          <w:rFonts w:ascii="Times New Roman" w:hAnsi="Times New Roman" w:cs="Times New Roman"/>
          <w:i/>
          <w:sz w:val="18"/>
          <w:szCs w:val="18"/>
        </w:rPr>
        <w:t xml:space="preserve">, </w:t>
      </w:r>
      <w:r w:rsidRPr="000E01A1">
        <w:rPr>
          <w:rFonts w:ascii="Times New Roman" w:hAnsi="Times New Roman" w:cs="Times New Roman"/>
          <w:i/>
          <w:sz w:val="18"/>
          <w:szCs w:val="18"/>
        </w:rPr>
        <w:t xml:space="preserve"> </w:t>
      </w:r>
      <w:r>
        <w:rPr>
          <w:rFonts w:ascii="Times New Roman" w:hAnsi="Times New Roman" w:cs="Times New Roman"/>
          <w:i/>
          <w:sz w:val="18"/>
          <w:szCs w:val="18"/>
        </w:rPr>
        <w:t xml:space="preserve">9.3.MN.PPD.5 9.3.12.AC.1 </w:t>
      </w:r>
    </w:p>
    <w:p w:rsidR="00D53C07" w:rsidRPr="00281D3C" w:rsidRDefault="00281D3C" w:rsidP="00D53C07">
      <w:pPr>
        <w:pStyle w:val="NoSpacing"/>
        <w:ind w:firstLine="720"/>
        <w:rPr>
          <w:rFonts w:ascii="Times New Roman" w:hAnsi="Times New Roman" w:cs="Times New Roman"/>
          <w:i/>
          <w:sz w:val="16"/>
          <w:szCs w:val="16"/>
        </w:rPr>
      </w:pPr>
      <w:r>
        <w:rPr>
          <w:rFonts w:ascii="Times New Roman" w:hAnsi="Times New Roman" w:cs="Times New Roman"/>
          <w:i/>
          <w:sz w:val="18"/>
          <w:szCs w:val="18"/>
        </w:rPr>
        <w:t xml:space="preserve"> </w:t>
      </w:r>
    </w:p>
    <w:p w:rsidR="00D53C07" w:rsidRPr="005E4B2F" w:rsidRDefault="00D53C07" w:rsidP="00D53C07">
      <w:pPr>
        <w:pStyle w:val="NoSpacing"/>
        <w:numPr>
          <w:ilvl w:val="0"/>
          <w:numId w:val="1"/>
        </w:numPr>
        <w:rPr>
          <w:rFonts w:ascii="Times New Roman" w:hAnsi="Times New Roman" w:cs="Times New Roman"/>
          <w:sz w:val="24"/>
          <w:szCs w:val="24"/>
        </w:rPr>
      </w:pPr>
      <w:r w:rsidRPr="005E4B2F">
        <w:rPr>
          <w:rFonts w:ascii="Times New Roman" w:hAnsi="Times New Roman" w:cs="Times New Roman"/>
          <w:sz w:val="24"/>
          <w:szCs w:val="24"/>
        </w:rPr>
        <w:t xml:space="preserve">Utilize proper tools and processes to measure and layout sizes and shapes of </w:t>
      </w:r>
    </w:p>
    <w:p w:rsidR="00D53C07" w:rsidRPr="005E4B2F" w:rsidRDefault="00D53C07" w:rsidP="00D53C07">
      <w:pPr>
        <w:pStyle w:val="NoSpacing"/>
        <w:ind w:left="720"/>
        <w:rPr>
          <w:rFonts w:ascii="Times New Roman" w:hAnsi="Times New Roman" w:cs="Times New Roman"/>
          <w:sz w:val="24"/>
          <w:szCs w:val="24"/>
        </w:rPr>
      </w:pPr>
      <w:proofErr w:type="gramStart"/>
      <w:r w:rsidRPr="005E4B2F">
        <w:rPr>
          <w:rFonts w:ascii="Times New Roman" w:hAnsi="Times New Roman" w:cs="Times New Roman"/>
          <w:sz w:val="24"/>
          <w:szCs w:val="24"/>
        </w:rPr>
        <w:t>projects</w:t>
      </w:r>
      <w:proofErr w:type="gramEnd"/>
      <w:r w:rsidRPr="005E4B2F">
        <w:rPr>
          <w:rFonts w:ascii="Times New Roman" w:hAnsi="Times New Roman" w:cs="Times New Roman"/>
          <w:sz w:val="24"/>
          <w:szCs w:val="24"/>
        </w:rPr>
        <w:t xml:space="preserve"> </w:t>
      </w:r>
    </w:p>
    <w:p w:rsidR="00D53C07" w:rsidRPr="000E01A1" w:rsidRDefault="00D53C07" w:rsidP="00D53C07">
      <w:pPr>
        <w:pStyle w:val="NoSpacing"/>
        <w:ind w:left="720"/>
        <w:rPr>
          <w:rFonts w:ascii="Times New Roman" w:hAnsi="Times New Roman" w:cs="Times New Roman"/>
          <w:i/>
          <w:sz w:val="18"/>
          <w:szCs w:val="18"/>
        </w:rPr>
      </w:pPr>
      <w:r w:rsidRPr="000E01A1">
        <w:rPr>
          <w:rFonts w:ascii="Times New Roman" w:hAnsi="Times New Roman" w:cs="Times New Roman"/>
          <w:i/>
          <w:sz w:val="18"/>
          <w:szCs w:val="18"/>
        </w:rPr>
        <w:t>NJ Core Curriculum Standards for 21</w:t>
      </w:r>
      <w:r w:rsidRPr="000E01A1">
        <w:rPr>
          <w:rFonts w:ascii="Times New Roman" w:hAnsi="Times New Roman" w:cs="Times New Roman"/>
          <w:i/>
          <w:sz w:val="18"/>
          <w:szCs w:val="18"/>
          <w:vertAlign w:val="superscript"/>
        </w:rPr>
        <w:t>st</w:t>
      </w:r>
      <w:r w:rsidRPr="000E01A1">
        <w:rPr>
          <w:rFonts w:ascii="Times New Roman" w:hAnsi="Times New Roman" w:cs="Times New Roman"/>
          <w:i/>
          <w:sz w:val="18"/>
          <w:szCs w:val="18"/>
        </w:rPr>
        <w:t xml:space="preserve"> Century Life and </w:t>
      </w:r>
      <w:proofErr w:type="gramStart"/>
      <w:r w:rsidRPr="000E01A1">
        <w:rPr>
          <w:rFonts w:ascii="Times New Roman" w:hAnsi="Times New Roman" w:cs="Times New Roman"/>
          <w:i/>
          <w:sz w:val="18"/>
          <w:szCs w:val="18"/>
        </w:rPr>
        <w:t>Careers  --</w:t>
      </w:r>
      <w:proofErr w:type="gramEnd"/>
      <w:r w:rsidRPr="000E01A1">
        <w:rPr>
          <w:rFonts w:ascii="Times New Roman" w:hAnsi="Times New Roman" w:cs="Times New Roman"/>
          <w:i/>
          <w:sz w:val="18"/>
          <w:szCs w:val="18"/>
        </w:rPr>
        <w:t xml:space="preserve">  Career and Technical </w:t>
      </w:r>
    </w:p>
    <w:p w:rsidR="00D53C07" w:rsidRPr="000E01A1" w:rsidRDefault="00D53C07" w:rsidP="00D53C07">
      <w:pPr>
        <w:pStyle w:val="NoSpacing"/>
        <w:ind w:left="720"/>
        <w:rPr>
          <w:rFonts w:ascii="Times New Roman" w:hAnsi="Times New Roman" w:cs="Times New Roman"/>
          <w:i/>
          <w:sz w:val="18"/>
          <w:szCs w:val="18"/>
        </w:rPr>
      </w:pPr>
      <w:r w:rsidRPr="000E01A1">
        <w:rPr>
          <w:rFonts w:ascii="Times New Roman" w:hAnsi="Times New Roman" w:cs="Times New Roman"/>
          <w:i/>
          <w:sz w:val="18"/>
          <w:szCs w:val="18"/>
        </w:rPr>
        <w:t xml:space="preserve">Education 9.3.MN HSE.1  </w:t>
      </w:r>
    </w:p>
    <w:p w:rsidR="00D53C07"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NJ Core Curriculum Standards for Mathem</w:t>
      </w:r>
      <w:r>
        <w:rPr>
          <w:rFonts w:ascii="Times New Roman" w:hAnsi="Times New Roman" w:cs="Times New Roman"/>
          <w:i/>
          <w:sz w:val="18"/>
          <w:szCs w:val="18"/>
        </w:rPr>
        <w:t xml:space="preserve">atics A-CED-A.1, </w:t>
      </w:r>
      <w:r w:rsidRPr="000E01A1">
        <w:rPr>
          <w:rFonts w:ascii="Times New Roman" w:hAnsi="Times New Roman" w:cs="Times New Roman"/>
          <w:i/>
          <w:sz w:val="18"/>
          <w:szCs w:val="18"/>
        </w:rPr>
        <w:t>G-</w:t>
      </w:r>
      <w:proofErr w:type="gramStart"/>
      <w:r w:rsidRPr="000E01A1">
        <w:rPr>
          <w:rFonts w:ascii="Times New Roman" w:hAnsi="Times New Roman" w:cs="Times New Roman"/>
          <w:i/>
          <w:sz w:val="18"/>
          <w:szCs w:val="18"/>
        </w:rPr>
        <w:t xml:space="preserve">CO.12  </w:t>
      </w:r>
      <w:r>
        <w:rPr>
          <w:rFonts w:ascii="Times New Roman" w:hAnsi="Times New Roman" w:cs="Times New Roman"/>
          <w:i/>
          <w:sz w:val="18"/>
          <w:szCs w:val="18"/>
        </w:rPr>
        <w:t>,</w:t>
      </w:r>
      <w:proofErr w:type="gramEnd"/>
      <w:r w:rsidRPr="00C329B1">
        <w:rPr>
          <w:rFonts w:ascii="Times New Roman" w:hAnsi="Times New Roman" w:cs="Times New Roman"/>
          <w:i/>
          <w:sz w:val="18"/>
          <w:szCs w:val="18"/>
        </w:rPr>
        <w:t xml:space="preserve"> </w:t>
      </w:r>
      <w:r>
        <w:rPr>
          <w:rFonts w:ascii="Times New Roman" w:hAnsi="Times New Roman" w:cs="Times New Roman"/>
          <w:i/>
          <w:sz w:val="18"/>
          <w:szCs w:val="18"/>
        </w:rPr>
        <w:t>G-MG-A.3 ,</w:t>
      </w:r>
      <w:r w:rsidRPr="00C329B1">
        <w:rPr>
          <w:rFonts w:ascii="Times New Roman" w:hAnsi="Times New Roman" w:cs="Times New Roman"/>
          <w:i/>
          <w:sz w:val="18"/>
          <w:szCs w:val="18"/>
        </w:rPr>
        <w:t xml:space="preserve"> </w:t>
      </w:r>
      <w:r w:rsidRPr="000E01A1">
        <w:rPr>
          <w:rFonts w:ascii="Times New Roman" w:hAnsi="Times New Roman" w:cs="Times New Roman"/>
          <w:i/>
          <w:sz w:val="18"/>
          <w:szCs w:val="18"/>
        </w:rPr>
        <w:t>SMP1</w:t>
      </w:r>
      <w:r>
        <w:rPr>
          <w:rFonts w:ascii="Times New Roman" w:hAnsi="Times New Roman" w:cs="Times New Roman"/>
          <w:i/>
          <w:sz w:val="18"/>
          <w:szCs w:val="18"/>
        </w:rPr>
        <w:t xml:space="preserve">, </w:t>
      </w:r>
      <w:r w:rsidRPr="000E01A1">
        <w:rPr>
          <w:rFonts w:ascii="Times New Roman" w:hAnsi="Times New Roman" w:cs="Times New Roman"/>
          <w:i/>
          <w:sz w:val="18"/>
          <w:szCs w:val="18"/>
        </w:rPr>
        <w:t>SMP6</w:t>
      </w:r>
    </w:p>
    <w:p w:rsidR="00D53C07" w:rsidRPr="00C329B1" w:rsidRDefault="00D53C07" w:rsidP="00D53C07">
      <w:pPr>
        <w:pStyle w:val="NoSpacing"/>
        <w:ind w:firstLine="720"/>
        <w:rPr>
          <w:rFonts w:ascii="Times New Roman" w:hAnsi="Times New Roman" w:cs="Times New Roman"/>
          <w:i/>
          <w:sz w:val="16"/>
          <w:szCs w:val="16"/>
        </w:rPr>
      </w:pPr>
    </w:p>
    <w:p w:rsidR="00D53C07" w:rsidRPr="005E4B2F" w:rsidRDefault="00D53C07" w:rsidP="00D53C07">
      <w:pPr>
        <w:pStyle w:val="NoSpacing"/>
        <w:numPr>
          <w:ilvl w:val="0"/>
          <w:numId w:val="1"/>
        </w:numPr>
        <w:rPr>
          <w:rFonts w:ascii="Times New Roman" w:hAnsi="Times New Roman" w:cs="Times New Roman"/>
          <w:sz w:val="24"/>
          <w:szCs w:val="24"/>
        </w:rPr>
      </w:pPr>
      <w:r w:rsidRPr="005E4B2F">
        <w:rPr>
          <w:rFonts w:ascii="Times New Roman" w:hAnsi="Times New Roman" w:cs="Times New Roman"/>
          <w:sz w:val="24"/>
          <w:szCs w:val="24"/>
        </w:rPr>
        <w:t xml:space="preserve">Understand machine and tool operations and utilize the most applicable tools to </w:t>
      </w:r>
    </w:p>
    <w:p w:rsidR="00D53C07" w:rsidRPr="00C329B1" w:rsidRDefault="00D53C07" w:rsidP="00D53C07">
      <w:pPr>
        <w:pStyle w:val="NoSpacing"/>
      </w:pPr>
      <w:r>
        <w:rPr>
          <w:rFonts w:ascii="Times New Roman" w:hAnsi="Times New Roman" w:cs="Times New Roman"/>
          <w:sz w:val="24"/>
          <w:szCs w:val="24"/>
        </w:rPr>
        <w:t xml:space="preserve">            </w:t>
      </w:r>
      <w:proofErr w:type="gramStart"/>
      <w:r w:rsidRPr="00C329B1">
        <w:rPr>
          <w:rFonts w:ascii="Times New Roman" w:hAnsi="Times New Roman" w:cs="Times New Roman"/>
          <w:sz w:val="24"/>
          <w:szCs w:val="24"/>
        </w:rPr>
        <w:t>cut</w:t>
      </w:r>
      <w:proofErr w:type="gramEnd"/>
      <w:r w:rsidRPr="00C329B1">
        <w:rPr>
          <w:rFonts w:ascii="Times New Roman" w:hAnsi="Times New Roman" w:cs="Times New Roman"/>
          <w:sz w:val="24"/>
          <w:szCs w:val="24"/>
        </w:rPr>
        <w:t>, shape and form project parts</w:t>
      </w:r>
      <w:r w:rsidRPr="005E4B2F">
        <w:t xml:space="preserve"> </w:t>
      </w:r>
    </w:p>
    <w:p w:rsidR="00D53C07" w:rsidRPr="000E01A1" w:rsidRDefault="00D53C07" w:rsidP="00D53C07">
      <w:pPr>
        <w:pStyle w:val="NoSpacing"/>
        <w:ind w:left="720"/>
        <w:rPr>
          <w:rFonts w:ascii="Times New Roman" w:hAnsi="Times New Roman" w:cs="Times New Roman"/>
          <w:i/>
          <w:sz w:val="18"/>
          <w:szCs w:val="18"/>
        </w:rPr>
      </w:pPr>
      <w:r w:rsidRPr="000E01A1">
        <w:rPr>
          <w:rFonts w:ascii="Times New Roman" w:hAnsi="Times New Roman" w:cs="Times New Roman"/>
          <w:i/>
          <w:sz w:val="18"/>
          <w:szCs w:val="18"/>
        </w:rPr>
        <w:t>NJ Core Curriculum Standards for 21</w:t>
      </w:r>
      <w:r w:rsidRPr="000E01A1">
        <w:rPr>
          <w:rFonts w:ascii="Times New Roman" w:hAnsi="Times New Roman" w:cs="Times New Roman"/>
          <w:i/>
          <w:sz w:val="18"/>
          <w:szCs w:val="18"/>
          <w:vertAlign w:val="superscript"/>
        </w:rPr>
        <w:t>st</w:t>
      </w:r>
      <w:r w:rsidRPr="000E01A1">
        <w:rPr>
          <w:rFonts w:ascii="Times New Roman" w:hAnsi="Times New Roman" w:cs="Times New Roman"/>
          <w:i/>
          <w:sz w:val="18"/>
          <w:szCs w:val="18"/>
        </w:rPr>
        <w:t xml:space="preserve"> Century Life and </w:t>
      </w:r>
      <w:proofErr w:type="gramStart"/>
      <w:r w:rsidRPr="000E01A1">
        <w:rPr>
          <w:rFonts w:ascii="Times New Roman" w:hAnsi="Times New Roman" w:cs="Times New Roman"/>
          <w:i/>
          <w:sz w:val="18"/>
          <w:szCs w:val="18"/>
        </w:rPr>
        <w:t>Careers  --</w:t>
      </w:r>
      <w:proofErr w:type="gramEnd"/>
      <w:r w:rsidRPr="000E01A1">
        <w:rPr>
          <w:rFonts w:ascii="Times New Roman" w:hAnsi="Times New Roman" w:cs="Times New Roman"/>
          <w:i/>
          <w:sz w:val="18"/>
          <w:szCs w:val="18"/>
        </w:rPr>
        <w:t xml:space="preserve">  Career and Technical </w:t>
      </w:r>
    </w:p>
    <w:p w:rsidR="00D53C07" w:rsidRPr="000E01A1" w:rsidRDefault="00D53C07" w:rsidP="00D53C07">
      <w:pPr>
        <w:pStyle w:val="NoSpacing"/>
        <w:rPr>
          <w:rFonts w:ascii="Times New Roman" w:hAnsi="Times New Roman" w:cs="Times New Roman"/>
          <w:i/>
          <w:sz w:val="18"/>
          <w:szCs w:val="18"/>
        </w:rPr>
      </w:pPr>
      <w:r>
        <w:rPr>
          <w:rFonts w:ascii="Times New Roman" w:hAnsi="Times New Roman" w:cs="Times New Roman"/>
          <w:i/>
          <w:sz w:val="18"/>
          <w:szCs w:val="18"/>
        </w:rPr>
        <w:t xml:space="preserve">                </w:t>
      </w:r>
      <w:r w:rsidRPr="000E01A1">
        <w:rPr>
          <w:rFonts w:ascii="Times New Roman" w:hAnsi="Times New Roman" w:cs="Times New Roman"/>
          <w:i/>
          <w:sz w:val="18"/>
          <w:szCs w:val="18"/>
        </w:rPr>
        <w:t>Education 9.3.MN HSE.1</w:t>
      </w:r>
      <w:r>
        <w:rPr>
          <w:rFonts w:ascii="Times New Roman" w:hAnsi="Times New Roman" w:cs="Times New Roman"/>
          <w:i/>
          <w:sz w:val="18"/>
          <w:szCs w:val="18"/>
        </w:rPr>
        <w:t xml:space="preserve">, </w:t>
      </w:r>
      <w:r w:rsidRPr="000E01A1">
        <w:rPr>
          <w:rFonts w:ascii="Times New Roman" w:hAnsi="Times New Roman" w:cs="Times New Roman"/>
          <w:i/>
          <w:sz w:val="18"/>
          <w:szCs w:val="18"/>
        </w:rPr>
        <w:t>9.3-MN-</w:t>
      </w:r>
      <w:proofErr w:type="gramStart"/>
      <w:r w:rsidRPr="000E01A1">
        <w:rPr>
          <w:rFonts w:ascii="Times New Roman" w:hAnsi="Times New Roman" w:cs="Times New Roman"/>
          <w:i/>
          <w:sz w:val="18"/>
          <w:szCs w:val="18"/>
        </w:rPr>
        <w:t xml:space="preserve">MIR.1  </w:t>
      </w:r>
      <w:r>
        <w:rPr>
          <w:rFonts w:ascii="Times New Roman" w:hAnsi="Times New Roman" w:cs="Times New Roman"/>
          <w:i/>
          <w:sz w:val="18"/>
          <w:szCs w:val="18"/>
        </w:rPr>
        <w:t>,</w:t>
      </w:r>
      <w:proofErr w:type="gramEnd"/>
      <w:r>
        <w:rPr>
          <w:rFonts w:ascii="Times New Roman" w:hAnsi="Times New Roman" w:cs="Times New Roman"/>
          <w:i/>
          <w:sz w:val="18"/>
          <w:szCs w:val="18"/>
        </w:rPr>
        <w:t xml:space="preserve"> </w:t>
      </w:r>
      <w:r w:rsidRPr="000E01A1">
        <w:rPr>
          <w:rFonts w:ascii="Times New Roman" w:hAnsi="Times New Roman" w:cs="Times New Roman"/>
          <w:i/>
          <w:sz w:val="18"/>
          <w:szCs w:val="18"/>
        </w:rPr>
        <w:t xml:space="preserve">  9.3.MN-MIN-2  </w:t>
      </w:r>
    </w:p>
    <w:p w:rsidR="00D53C07" w:rsidRPr="00870A46" w:rsidRDefault="00D53C07" w:rsidP="00D53C07">
      <w:pPr>
        <w:pStyle w:val="NoSpacing"/>
        <w:ind w:firstLine="720"/>
        <w:rPr>
          <w:rFonts w:ascii="Times New Roman" w:hAnsi="Times New Roman" w:cs="Times New Roman"/>
          <w:i/>
          <w:sz w:val="18"/>
          <w:szCs w:val="18"/>
        </w:rPr>
      </w:pPr>
      <w:r w:rsidRPr="00870A46">
        <w:rPr>
          <w:rFonts w:ascii="Times New Roman" w:hAnsi="Times New Roman" w:cs="Times New Roman"/>
          <w:i/>
          <w:sz w:val="18"/>
          <w:szCs w:val="18"/>
        </w:rPr>
        <w:t xml:space="preserve">NJ Core Curriculum Standards for College and Career Ready </w:t>
      </w:r>
      <w:proofErr w:type="gramStart"/>
      <w:r w:rsidRPr="00870A46">
        <w:rPr>
          <w:rFonts w:ascii="Times New Roman" w:hAnsi="Times New Roman" w:cs="Times New Roman"/>
          <w:i/>
          <w:sz w:val="18"/>
          <w:szCs w:val="18"/>
        </w:rPr>
        <w:t>PracticesCRP11  --</w:t>
      </w:r>
      <w:proofErr w:type="gramEnd"/>
      <w:r w:rsidRPr="00870A46">
        <w:rPr>
          <w:rFonts w:ascii="Times New Roman" w:hAnsi="Times New Roman" w:cs="Times New Roman"/>
          <w:i/>
          <w:sz w:val="18"/>
          <w:szCs w:val="18"/>
        </w:rPr>
        <w:t xml:space="preserve">  Use </w:t>
      </w:r>
    </w:p>
    <w:p w:rsidR="00D53C07" w:rsidRPr="00870A46" w:rsidRDefault="00D53C07" w:rsidP="00D53C07">
      <w:pPr>
        <w:pStyle w:val="NoSpacing"/>
        <w:ind w:firstLine="720"/>
        <w:rPr>
          <w:rFonts w:ascii="Times New Roman" w:hAnsi="Times New Roman" w:cs="Times New Roman"/>
          <w:i/>
          <w:sz w:val="18"/>
          <w:szCs w:val="18"/>
        </w:rPr>
      </w:pPr>
      <w:proofErr w:type="gramStart"/>
      <w:r w:rsidRPr="00870A46">
        <w:rPr>
          <w:rFonts w:ascii="Times New Roman" w:hAnsi="Times New Roman" w:cs="Times New Roman"/>
          <w:i/>
          <w:sz w:val="18"/>
          <w:szCs w:val="18"/>
        </w:rPr>
        <w:t>technology</w:t>
      </w:r>
      <w:proofErr w:type="gramEnd"/>
      <w:r w:rsidRPr="00870A46">
        <w:rPr>
          <w:rFonts w:ascii="Times New Roman" w:hAnsi="Times New Roman" w:cs="Times New Roman"/>
          <w:i/>
          <w:sz w:val="18"/>
          <w:szCs w:val="18"/>
        </w:rPr>
        <w:t xml:space="preserve"> to enhance productivity </w:t>
      </w:r>
    </w:p>
    <w:p w:rsidR="00D53C07" w:rsidRPr="00C329B1" w:rsidRDefault="00D53C07" w:rsidP="00D53C07">
      <w:pPr>
        <w:spacing w:after="160" w:line="259" w:lineRule="auto"/>
        <w:rPr>
          <w:rFonts w:eastAsiaTheme="minorHAnsi"/>
          <w:sz w:val="16"/>
          <w:szCs w:val="16"/>
        </w:rPr>
      </w:pPr>
    </w:p>
    <w:p w:rsidR="00D53C07" w:rsidRPr="005E4B2F" w:rsidRDefault="00D53C07" w:rsidP="00D53C07">
      <w:pPr>
        <w:pStyle w:val="NoSpacing"/>
        <w:numPr>
          <w:ilvl w:val="0"/>
          <w:numId w:val="1"/>
        </w:numPr>
        <w:rPr>
          <w:rFonts w:ascii="Times New Roman" w:hAnsi="Times New Roman" w:cs="Times New Roman"/>
          <w:sz w:val="24"/>
          <w:szCs w:val="24"/>
        </w:rPr>
      </w:pPr>
      <w:r w:rsidRPr="005E4B2F">
        <w:rPr>
          <w:rFonts w:ascii="Times New Roman" w:hAnsi="Times New Roman" w:cs="Times New Roman"/>
          <w:sz w:val="24"/>
          <w:szCs w:val="24"/>
        </w:rPr>
        <w:t xml:space="preserve">Analyze and select the best methods for fabricating projects utilizing wood joints, </w:t>
      </w:r>
    </w:p>
    <w:p w:rsidR="00D53C07" w:rsidRPr="005E4B2F" w:rsidRDefault="00D53C07" w:rsidP="00D53C07">
      <w:pPr>
        <w:pStyle w:val="NoSpacing"/>
      </w:pPr>
      <w:r>
        <w:rPr>
          <w:rFonts w:ascii="Times New Roman" w:hAnsi="Times New Roman" w:cs="Times New Roman"/>
          <w:sz w:val="24"/>
          <w:szCs w:val="24"/>
        </w:rPr>
        <w:t xml:space="preserve">            </w:t>
      </w:r>
      <w:proofErr w:type="gramStart"/>
      <w:r w:rsidRPr="00C329B1">
        <w:rPr>
          <w:rFonts w:ascii="Times New Roman" w:hAnsi="Times New Roman" w:cs="Times New Roman"/>
          <w:sz w:val="24"/>
          <w:szCs w:val="24"/>
        </w:rPr>
        <w:t>adhesives</w:t>
      </w:r>
      <w:proofErr w:type="gramEnd"/>
      <w:r w:rsidRPr="00C329B1">
        <w:rPr>
          <w:rFonts w:ascii="Times New Roman" w:hAnsi="Times New Roman" w:cs="Times New Roman"/>
          <w:sz w:val="24"/>
          <w:szCs w:val="24"/>
        </w:rPr>
        <w:t xml:space="preserve"> and mechanical fasteners</w:t>
      </w:r>
      <w:r w:rsidR="0013082D">
        <w:t>.</w:t>
      </w:r>
    </w:p>
    <w:p w:rsidR="00D53C07" w:rsidRPr="000E01A1" w:rsidRDefault="00D53C07" w:rsidP="00D53C07">
      <w:pPr>
        <w:pStyle w:val="NoSpacing"/>
        <w:ind w:left="720"/>
        <w:rPr>
          <w:rFonts w:ascii="Times New Roman" w:hAnsi="Times New Roman" w:cs="Times New Roman"/>
          <w:i/>
          <w:sz w:val="18"/>
          <w:szCs w:val="18"/>
        </w:rPr>
      </w:pPr>
      <w:r w:rsidRPr="000E01A1">
        <w:rPr>
          <w:rFonts w:ascii="Times New Roman" w:hAnsi="Times New Roman" w:cs="Times New Roman"/>
          <w:i/>
          <w:sz w:val="18"/>
          <w:szCs w:val="18"/>
        </w:rPr>
        <w:t xml:space="preserve">NJ Core Curriculum Standards for English Language Arts &amp; Literacy in History, Social Studies, </w:t>
      </w:r>
    </w:p>
    <w:p w:rsidR="00D53C07" w:rsidRPr="000E01A1" w:rsidRDefault="00D53C07" w:rsidP="00D53C07">
      <w:pPr>
        <w:pStyle w:val="NoSpacing"/>
        <w:ind w:left="720"/>
        <w:rPr>
          <w:rFonts w:ascii="Times New Roman" w:hAnsi="Times New Roman" w:cs="Times New Roman"/>
          <w:i/>
          <w:sz w:val="18"/>
          <w:szCs w:val="18"/>
        </w:rPr>
      </w:pPr>
      <w:r w:rsidRPr="000E01A1">
        <w:rPr>
          <w:rFonts w:ascii="Times New Roman" w:hAnsi="Times New Roman" w:cs="Times New Roman"/>
          <w:i/>
          <w:sz w:val="18"/>
          <w:szCs w:val="18"/>
        </w:rPr>
        <w:t>Science and Technical Subjects NJSLSA.R.4</w:t>
      </w:r>
      <w:r w:rsidRPr="00C329B1">
        <w:rPr>
          <w:rFonts w:ascii="Times New Roman" w:hAnsi="Times New Roman" w:cs="Times New Roman"/>
          <w:i/>
          <w:sz w:val="18"/>
          <w:szCs w:val="18"/>
        </w:rPr>
        <w:t xml:space="preserve"> </w:t>
      </w:r>
      <w:r>
        <w:rPr>
          <w:rFonts w:ascii="Times New Roman" w:hAnsi="Times New Roman" w:cs="Times New Roman"/>
          <w:i/>
          <w:sz w:val="18"/>
          <w:szCs w:val="18"/>
        </w:rPr>
        <w:t>RST.9-</w:t>
      </w:r>
      <w:proofErr w:type="gramStart"/>
      <w:r>
        <w:rPr>
          <w:rFonts w:ascii="Times New Roman" w:hAnsi="Times New Roman" w:cs="Times New Roman"/>
          <w:i/>
          <w:sz w:val="18"/>
          <w:szCs w:val="18"/>
        </w:rPr>
        <w:t>10.4</w:t>
      </w:r>
      <w:r w:rsidRPr="000E01A1">
        <w:rPr>
          <w:rFonts w:ascii="Times New Roman" w:hAnsi="Times New Roman" w:cs="Times New Roman"/>
          <w:i/>
          <w:sz w:val="18"/>
          <w:szCs w:val="18"/>
        </w:rPr>
        <w:t xml:space="preserve"> </w:t>
      </w:r>
      <w:r>
        <w:rPr>
          <w:rFonts w:ascii="Times New Roman" w:hAnsi="Times New Roman" w:cs="Times New Roman"/>
          <w:i/>
          <w:sz w:val="18"/>
          <w:szCs w:val="18"/>
        </w:rPr>
        <w:t>,</w:t>
      </w:r>
      <w:proofErr w:type="gramEnd"/>
      <w:r>
        <w:rPr>
          <w:rFonts w:ascii="Times New Roman" w:hAnsi="Times New Roman" w:cs="Times New Roman"/>
          <w:i/>
          <w:sz w:val="18"/>
          <w:szCs w:val="18"/>
        </w:rPr>
        <w:t xml:space="preserve"> </w:t>
      </w:r>
      <w:r w:rsidRPr="000E01A1">
        <w:rPr>
          <w:rFonts w:ascii="Times New Roman" w:hAnsi="Times New Roman" w:cs="Times New Roman"/>
          <w:i/>
          <w:sz w:val="18"/>
          <w:szCs w:val="18"/>
        </w:rPr>
        <w:t xml:space="preserve"> NJSLSA.R4  </w:t>
      </w:r>
    </w:p>
    <w:p w:rsidR="00D53C07" w:rsidRPr="00281D3C" w:rsidRDefault="00D53C07" w:rsidP="00D53C07">
      <w:pPr>
        <w:pStyle w:val="NoSpacing"/>
        <w:ind w:firstLine="720"/>
        <w:rPr>
          <w:rFonts w:ascii="Times New Roman" w:hAnsi="Times New Roman" w:cs="Times New Roman"/>
          <w:i/>
          <w:sz w:val="16"/>
          <w:szCs w:val="16"/>
        </w:rPr>
      </w:pPr>
    </w:p>
    <w:p w:rsidR="00D53C07" w:rsidRPr="00870A46" w:rsidRDefault="00D53C07" w:rsidP="00D53C0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870A46">
        <w:rPr>
          <w:rFonts w:ascii="Times New Roman" w:hAnsi="Times New Roman" w:cs="Times New Roman"/>
          <w:sz w:val="24"/>
          <w:szCs w:val="24"/>
        </w:rPr>
        <w:t>Select and apply the most suitable assembly technique for project fabrication</w:t>
      </w:r>
    </w:p>
    <w:p w:rsidR="00D53C07" w:rsidRPr="000E01A1" w:rsidRDefault="00D53C07" w:rsidP="00D53C07">
      <w:pPr>
        <w:pStyle w:val="NoSpacing"/>
        <w:ind w:left="720"/>
        <w:rPr>
          <w:rFonts w:ascii="Times New Roman" w:hAnsi="Times New Roman" w:cs="Times New Roman"/>
          <w:i/>
          <w:sz w:val="18"/>
          <w:szCs w:val="18"/>
        </w:rPr>
      </w:pPr>
      <w:r w:rsidRPr="000E01A1">
        <w:rPr>
          <w:rFonts w:ascii="Times New Roman" w:hAnsi="Times New Roman" w:cs="Times New Roman"/>
          <w:i/>
          <w:sz w:val="18"/>
          <w:szCs w:val="18"/>
        </w:rPr>
        <w:t xml:space="preserve">NJ Core Curriculum Standards for English Language Arts &amp; Literacy in History, Social Studies, </w:t>
      </w:r>
    </w:p>
    <w:p w:rsidR="00D53C07" w:rsidRPr="000E01A1" w:rsidRDefault="00D53C07" w:rsidP="00D53C07">
      <w:pPr>
        <w:pStyle w:val="NoSpacing"/>
        <w:ind w:left="720"/>
        <w:rPr>
          <w:rFonts w:ascii="Times New Roman" w:hAnsi="Times New Roman" w:cs="Times New Roman"/>
          <w:i/>
          <w:sz w:val="18"/>
          <w:szCs w:val="18"/>
        </w:rPr>
      </w:pPr>
      <w:r w:rsidRPr="000E01A1">
        <w:rPr>
          <w:rFonts w:ascii="Times New Roman" w:hAnsi="Times New Roman" w:cs="Times New Roman"/>
          <w:i/>
          <w:sz w:val="18"/>
          <w:szCs w:val="18"/>
        </w:rPr>
        <w:t>Science and</w:t>
      </w:r>
      <w:r>
        <w:rPr>
          <w:rFonts w:ascii="Times New Roman" w:hAnsi="Times New Roman" w:cs="Times New Roman"/>
          <w:i/>
          <w:sz w:val="18"/>
          <w:szCs w:val="18"/>
        </w:rPr>
        <w:t xml:space="preserve"> Technical Subjects NJSLSA.R.4, RST.9-</w:t>
      </w:r>
      <w:proofErr w:type="gramStart"/>
      <w:r>
        <w:rPr>
          <w:rFonts w:ascii="Times New Roman" w:hAnsi="Times New Roman" w:cs="Times New Roman"/>
          <w:i/>
          <w:sz w:val="18"/>
          <w:szCs w:val="18"/>
        </w:rPr>
        <w:t>10.4 ,</w:t>
      </w:r>
      <w:proofErr w:type="gramEnd"/>
      <w:r>
        <w:rPr>
          <w:rFonts w:ascii="Times New Roman" w:hAnsi="Times New Roman" w:cs="Times New Roman"/>
          <w:i/>
          <w:sz w:val="18"/>
          <w:szCs w:val="18"/>
        </w:rPr>
        <w:t xml:space="preserve"> </w:t>
      </w:r>
      <w:r w:rsidRPr="000E01A1">
        <w:rPr>
          <w:rFonts w:ascii="Times New Roman" w:hAnsi="Times New Roman" w:cs="Times New Roman"/>
          <w:i/>
          <w:sz w:val="18"/>
          <w:szCs w:val="18"/>
        </w:rPr>
        <w:t xml:space="preserve">NJSLSA.R4  </w:t>
      </w:r>
    </w:p>
    <w:p w:rsidR="00D53C07" w:rsidRPr="000E01A1" w:rsidRDefault="00D53C07" w:rsidP="00D53C07">
      <w:pPr>
        <w:pStyle w:val="NoSpacing"/>
        <w:spacing w:line="276" w:lineRule="auto"/>
        <w:ind w:left="720"/>
        <w:rPr>
          <w:rFonts w:ascii="Times New Roman" w:hAnsi="Times New Roman" w:cs="Times New Roman"/>
          <w:sz w:val="16"/>
          <w:szCs w:val="16"/>
        </w:rPr>
      </w:pPr>
    </w:p>
    <w:p w:rsidR="00D53C07" w:rsidRPr="00870A46" w:rsidRDefault="00D53C07" w:rsidP="00D53C07">
      <w:pPr>
        <w:pStyle w:val="NoSpacing"/>
        <w:numPr>
          <w:ilvl w:val="0"/>
          <w:numId w:val="1"/>
        </w:numPr>
        <w:rPr>
          <w:rFonts w:ascii="Times New Roman" w:hAnsi="Times New Roman" w:cs="Times New Roman"/>
          <w:sz w:val="24"/>
          <w:szCs w:val="24"/>
        </w:rPr>
      </w:pPr>
      <w:r w:rsidRPr="00870A46">
        <w:rPr>
          <w:rFonts w:ascii="Times New Roman" w:hAnsi="Times New Roman" w:cs="Times New Roman"/>
          <w:sz w:val="24"/>
          <w:szCs w:val="24"/>
        </w:rPr>
        <w:t>Select and use finishes and finishing techniques m</w:t>
      </w:r>
      <w:r w:rsidR="0013082D">
        <w:rPr>
          <w:rFonts w:ascii="Times New Roman" w:hAnsi="Times New Roman" w:cs="Times New Roman"/>
          <w:sz w:val="24"/>
          <w:szCs w:val="24"/>
        </w:rPr>
        <w:t>ost appropriate for the project</w:t>
      </w:r>
      <w:r w:rsidRPr="00870A46">
        <w:rPr>
          <w:rFonts w:ascii="Times New Roman" w:hAnsi="Times New Roman" w:cs="Times New Roman"/>
          <w:sz w:val="24"/>
          <w:szCs w:val="24"/>
        </w:rPr>
        <w:t xml:space="preserve"> </w:t>
      </w:r>
    </w:p>
    <w:p w:rsidR="00D53C07" w:rsidRPr="000E01A1" w:rsidRDefault="00D53C07" w:rsidP="00D53C07">
      <w:pPr>
        <w:pStyle w:val="NoSpacing"/>
        <w:ind w:left="720"/>
        <w:rPr>
          <w:rFonts w:ascii="Times New Roman" w:hAnsi="Times New Roman" w:cs="Times New Roman"/>
          <w:i/>
          <w:sz w:val="18"/>
          <w:szCs w:val="18"/>
        </w:rPr>
      </w:pPr>
      <w:r w:rsidRPr="000E01A1">
        <w:rPr>
          <w:rFonts w:ascii="Times New Roman" w:hAnsi="Times New Roman" w:cs="Times New Roman"/>
          <w:i/>
          <w:sz w:val="18"/>
          <w:szCs w:val="18"/>
        </w:rPr>
        <w:t xml:space="preserve">NJ Core Curriculum Standards for English Language Arts &amp; Literacy in History, Social Studies, </w:t>
      </w:r>
    </w:p>
    <w:p w:rsidR="00D53C07" w:rsidRDefault="00D53C07" w:rsidP="00D53C07">
      <w:pPr>
        <w:pStyle w:val="NoSpacing"/>
        <w:ind w:left="720"/>
        <w:rPr>
          <w:rFonts w:ascii="Times New Roman" w:hAnsi="Times New Roman" w:cs="Times New Roman"/>
          <w:i/>
          <w:sz w:val="18"/>
          <w:szCs w:val="18"/>
        </w:rPr>
      </w:pPr>
      <w:r w:rsidRPr="000E01A1">
        <w:rPr>
          <w:rFonts w:ascii="Times New Roman" w:hAnsi="Times New Roman" w:cs="Times New Roman"/>
          <w:i/>
          <w:sz w:val="18"/>
          <w:szCs w:val="18"/>
        </w:rPr>
        <w:t>Science and</w:t>
      </w:r>
      <w:r>
        <w:rPr>
          <w:rFonts w:ascii="Times New Roman" w:hAnsi="Times New Roman" w:cs="Times New Roman"/>
          <w:i/>
          <w:sz w:val="18"/>
          <w:szCs w:val="18"/>
        </w:rPr>
        <w:t xml:space="preserve"> Technical Subjects NJSLSA.R.4, RST.9-</w:t>
      </w:r>
      <w:proofErr w:type="gramStart"/>
      <w:r>
        <w:rPr>
          <w:rFonts w:ascii="Times New Roman" w:hAnsi="Times New Roman" w:cs="Times New Roman"/>
          <w:i/>
          <w:sz w:val="18"/>
          <w:szCs w:val="18"/>
        </w:rPr>
        <w:t>10.4 ,</w:t>
      </w:r>
      <w:proofErr w:type="gramEnd"/>
      <w:r>
        <w:rPr>
          <w:rFonts w:ascii="Times New Roman" w:hAnsi="Times New Roman" w:cs="Times New Roman"/>
          <w:i/>
          <w:sz w:val="18"/>
          <w:szCs w:val="18"/>
        </w:rPr>
        <w:t xml:space="preserve"> </w:t>
      </w:r>
      <w:r w:rsidRPr="000E01A1">
        <w:rPr>
          <w:rFonts w:ascii="Times New Roman" w:hAnsi="Times New Roman" w:cs="Times New Roman"/>
          <w:i/>
          <w:sz w:val="18"/>
          <w:szCs w:val="18"/>
        </w:rPr>
        <w:t xml:space="preserve">NJSLSA.R4  </w:t>
      </w:r>
    </w:p>
    <w:p w:rsidR="00D53C07" w:rsidRDefault="00D53C07" w:rsidP="00D53C07">
      <w:pPr>
        <w:spacing w:after="160" w:line="259" w:lineRule="auto"/>
        <w:rPr>
          <w:rFonts w:eastAsiaTheme="minorHAnsi"/>
          <w:i/>
          <w:sz w:val="18"/>
          <w:szCs w:val="18"/>
        </w:rPr>
      </w:pPr>
      <w:r>
        <w:rPr>
          <w:i/>
          <w:sz w:val="18"/>
          <w:szCs w:val="18"/>
        </w:rPr>
        <w:br w:type="page"/>
      </w:r>
    </w:p>
    <w:p w:rsidR="00D53C07" w:rsidRPr="005E4B2F" w:rsidRDefault="00D53C07" w:rsidP="00D53C07">
      <w:pPr>
        <w:pStyle w:val="NoSpacing"/>
        <w:numPr>
          <w:ilvl w:val="0"/>
          <w:numId w:val="1"/>
        </w:numPr>
        <w:rPr>
          <w:rFonts w:ascii="Times New Roman" w:hAnsi="Times New Roman" w:cs="Times New Roman"/>
          <w:sz w:val="24"/>
          <w:szCs w:val="24"/>
        </w:rPr>
      </w:pPr>
      <w:r w:rsidRPr="005E4B2F">
        <w:rPr>
          <w:rFonts w:ascii="Times New Roman" w:hAnsi="Times New Roman" w:cs="Times New Roman"/>
          <w:sz w:val="24"/>
          <w:szCs w:val="24"/>
        </w:rPr>
        <w:lastRenderedPageBreak/>
        <w:t xml:space="preserve">Produce a finished project that demonstrates good craftsmanship techniques in a </w:t>
      </w:r>
    </w:p>
    <w:p w:rsidR="00D53C07" w:rsidRPr="00870A46" w:rsidRDefault="0013082D" w:rsidP="00D53C0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timely</w:t>
      </w:r>
      <w:proofErr w:type="gramEnd"/>
      <w:r>
        <w:rPr>
          <w:rFonts w:ascii="Times New Roman" w:hAnsi="Times New Roman" w:cs="Times New Roman"/>
          <w:sz w:val="24"/>
          <w:szCs w:val="24"/>
        </w:rPr>
        <w:t xml:space="preserve"> manner</w:t>
      </w:r>
      <w:r w:rsidR="00D53C07" w:rsidRPr="00870A46">
        <w:rPr>
          <w:rFonts w:ascii="Times New Roman" w:hAnsi="Times New Roman" w:cs="Times New Roman"/>
          <w:sz w:val="24"/>
          <w:szCs w:val="24"/>
        </w:rPr>
        <w:t xml:space="preserve"> </w:t>
      </w:r>
    </w:p>
    <w:p w:rsidR="00D53C07" w:rsidRPr="000E01A1"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NJ Core Curriculum Standards for English Language Arts NJSLSA</w:t>
      </w:r>
      <w:proofErr w:type="gramStart"/>
      <w:r w:rsidRPr="000E01A1">
        <w:rPr>
          <w:rFonts w:ascii="Times New Roman" w:hAnsi="Times New Roman" w:cs="Times New Roman"/>
          <w:i/>
          <w:sz w:val="18"/>
          <w:szCs w:val="18"/>
        </w:rPr>
        <w:t>..</w:t>
      </w:r>
      <w:proofErr w:type="gramEnd"/>
      <w:r w:rsidRPr="000E01A1">
        <w:rPr>
          <w:rFonts w:ascii="Times New Roman" w:hAnsi="Times New Roman" w:cs="Times New Roman"/>
          <w:i/>
          <w:sz w:val="18"/>
          <w:szCs w:val="18"/>
        </w:rPr>
        <w:t xml:space="preserve"> </w:t>
      </w:r>
    </w:p>
    <w:p w:rsidR="00D53C07" w:rsidRPr="000E01A1"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 xml:space="preserve">NJ Core Curriculum Standards for Mathematics SMP6  </w:t>
      </w:r>
    </w:p>
    <w:p w:rsidR="00D53C07" w:rsidRPr="000E01A1"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NJ Core Curriculum Standards for Visual an</w:t>
      </w:r>
      <w:r>
        <w:rPr>
          <w:rFonts w:ascii="Times New Roman" w:hAnsi="Times New Roman" w:cs="Times New Roman"/>
          <w:i/>
          <w:sz w:val="18"/>
          <w:szCs w:val="18"/>
        </w:rPr>
        <w:t xml:space="preserve">d Performing Arts Standard </w:t>
      </w:r>
      <w:proofErr w:type="gramStart"/>
      <w:r>
        <w:rPr>
          <w:rFonts w:ascii="Times New Roman" w:hAnsi="Times New Roman" w:cs="Times New Roman"/>
          <w:i/>
          <w:sz w:val="18"/>
          <w:szCs w:val="18"/>
        </w:rPr>
        <w:t>1.1 ,</w:t>
      </w:r>
      <w:proofErr w:type="gramEnd"/>
      <w:r w:rsidRPr="00C329B1">
        <w:rPr>
          <w:rFonts w:ascii="Times New Roman" w:hAnsi="Times New Roman" w:cs="Times New Roman"/>
          <w:i/>
          <w:sz w:val="18"/>
          <w:szCs w:val="18"/>
        </w:rPr>
        <w:t xml:space="preserve"> </w:t>
      </w:r>
      <w:r w:rsidRPr="000E01A1">
        <w:rPr>
          <w:rFonts w:ascii="Times New Roman" w:hAnsi="Times New Roman" w:cs="Times New Roman"/>
          <w:i/>
          <w:sz w:val="18"/>
          <w:szCs w:val="18"/>
        </w:rPr>
        <w:t xml:space="preserve">1.3  </w:t>
      </w:r>
      <w:r>
        <w:rPr>
          <w:rFonts w:ascii="Times New Roman" w:hAnsi="Times New Roman" w:cs="Times New Roman"/>
          <w:i/>
          <w:sz w:val="18"/>
          <w:szCs w:val="18"/>
        </w:rPr>
        <w:t xml:space="preserve"> </w:t>
      </w:r>
    </w:p>
    <w:p w:rsidR="00D53C07" w:rsidRPr="000E01A1"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NJ Core Curriculum Standards for College and Career Ready Practices CRP6 CRP7</w:t>
      </w:r>
      <w:proofErr w:type="gramStart"/>
      <w:r>
        <w:rPr>
          <w:rFonts w:ascii="Times New Roman" w:hAnsi="Times New Roman" w:cs="Times New Roman"/>
          <w:i/>
          <w:sz w:val="18"/>
          <w:szCs w:val="18"/>
        </w:rPr>
        <w:t xml:space="preserve">, </w:t>
      </w:r>
      <w:r w:rsidRPr="000E01A1">
        <w:rPr>
          <w:rFonts w:ascii="Times New Roman" w:hAnsi="Times New Roman" w:cs="Times New Roman"/>
          <w:i/>
          <w:sz w:val="18"/>
          <w:szCs w:val="18"/>
        </w:rPr>
        <w:t xml:space="preserve"> CRP8</w:t>
      </w:r>
      <w:proofErr w:type="gramEnd"/>
      <w:r>
        <w:rPr>
          <w:rFonts w:ascii="Times New Roman" w:hAnsi="Times New Roman" w:cs="Times New Roman"/>
          <w:i/>
          <w:sz w:val="18"/>
          <w:szCs w:val="18"/>
        </w:rPr>
        <w:t>,</w:t>
      </w:r>
      <w:r w:rsidRPr="00C329B1">
        <w:rPr>
          <w:rFonts w:ascii="Times New Roman" w:hAnsi="Times New Roman" w:cs="Times New Roman"/>
          <w:i/>
          <w:sz w:val="18"/>
          <w:szCs w:val="18"/>
        </w:rPr>
        <w:t xml:space="preserve"> </w:t>
      </w:r>
      <w:r w:rsidRPr="000E01A1">
        <w:rPr>
          <w:rFonts w:ascii="Times New Roman" w:hAnsi="Times New Roman" w:cs="Times New Roman"/>
          <w:i/>
          <w:sz w:val="18"/>
          <w:szCs w:val="18"/>
        </w:rPr>
        <w:t>CRP11</w:t>
      </w:r>
      <w:r>
        <w:rPr>
          <w:rFonts w:ascii="Times New Roman" w:hAnsi="Times New Roman" w:cs="Times New Roman"/>
          <w:i/>
          <w:sz w:val="18"/>
          <w:szCs w:val="18"/>
        </w:rPr>
        <w:t xml:space="preserve"> </w:t>
      </w:r>
    </w:p>
    <w:p w:rsidR="00D53C07" w:rsidRPr="000E01A1"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NJ Core Curriculum Standards for 21</w:t>
      </w:r>
      <w:r w:rsidRPr="000E01A1">
        <w:rPr>
          <w:rFonts w:ascii="Times New Roman" w:hAnsi="Times New Roman" w:cs="Times New Roman"/>
          <w:i/>
          <w:sz w:val="18"/>
          <w:szCs w:val="18"/>
          <w:vertAlign w:val="superscript"/>
        </w:rPr>
        <w:t>st</w:t>
      </w:r>
      <w:r w:rsidRPr="000E01A1">
        <w:rPr>
          <w:rFonts w:ascii="Times New Roman" w:hAnsi="Times New Roman" w:cs="Times New Roman"/>
          <w:i/>
          <w:sz w:val="18"/>
          <w:szCs w:val="18"/>
        </w:rPr>
        <w:t xml:space="preserve"> Century Life and </w:t>
      </w:r>
      <w:proofErr w:type="gramStart"/>
      <w:r w:rsidRPr="000E01A1">
        <w:rPr>
          <w:rFonts w:ascii="Times New Roman" w:hAnsi="Times New Roman" w:cs="Times New Roman"/>
          <w:i/>
          <w:sz w:val="18"/>
          <w:szCs w:val="18"/>
        </w:rPr>
        <w:t>Careers  --</w:t>
      </w:r>
      <w:proofErr w:type="gramEnd"/>
      <w:r w:rsidRPr="000E01A1">
        <w:rPr>
          <w:rFonts w:ascii="Times New Roman" w:hAnsi="Times New Roman" w:cs="Times New Roman"/>
          <w:i/>
          <w:sz w:val="18"/>
          <w:szCs w:val="18"/>
        </w:rPr>
        <w:t xml:space="preserve">  Career and Technical </w:t>
      </w:r>
    </w:p>
    <w:p w:rsidR="00D53C07" w:rsidRPr="000E01A1"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Education 9.3.ST. 9.2.ST-</w:t>
      </w:r>
      <w:proofErr w:type="gramStart"/>
      <w:r w:rsidRPr="000E01A1">
        <w:rPr>
          <w:rFonts w:ascii="Times New Roman" w:hAnsi="Times New Roman" w:cs="Times New Roman"/>
          <w:i/>
          <w:sz w:val="18"/>
          <w:szCs w:val="18"/>
        </w:rPr>
        <w:t xml:space="preserve">ET.4  </w:t>
      </w:r>
      <w:r>
        <w:rPr>
          <w:rFonts w:ascii="Times New Roman" w:hAnsi="Times New Roman" w:cs="Times New Roman"/>
          <w:i/>
          <w:sz w:val="18"/>
          <w:szCs w:val="18"/>
        </w:rPr>
        <w:t>,</w:t>
      </w:r>
      <w:proofErr w:type="gramEnd"/>
      <w:r>
        <w:rPr>
          <w:rFonts w:ascii="Times New Roman" w:hAnsi="Times New Roman" w:cs="Times New Roman"/>
          <w:i/>
          <w:sz w:val="18"/>
          <w:szCs w:val="18"/>
        </w:rPr>
        <w:t xml:space="preserve"> </w:t>
      </w:r>
      <w:r w:rsidRPr="000E01A1">
        <w:rPr>
          <w:rFonts w:ascii="Times New Roman" w:hAnsi="Times New Roman" w:cs="Times New Roman"/>
          <w:i/>
          <w:sz w:val="18"/>
          <w:szCs w:val="18"/>
        </w:rPr>
        <w:t xml:space="preserve">9.3-MN-PPD.1  </w:t>
      </w:r>
      <w:r>
        <w:rPr>
          <w:rFonts w:ascii="Times New Roman" w:hAnsi="Times New Roman" w:cs="Times New Roman"/>
          <w:i/>
          <w:sz w:val="18"/>
          <w:szCs w:val="18"/>
        </w:rPr>
        <w:t>,</w:t>
      </w:r>
      <w:r w:rsidRPr="00C329B1">
        <w:rPr>
          <w:rFonts w:ascii="Times New Roman" w:hAnsi="Times New Roman" w:cs="Times New Roman"/>
          <w:i/>
          <w:sz w:val="18"/>
          <w:szCs w:val="18"/>
        </w:rPr>
        <w:t xml:space="preserve"> </w:t>
      </w:r>
      <w:r w:rsidRPr="000E01A1">
        <w:rPr>
          <w:rFonts w:ascii="Times New Roman" w:hAnsi="Times New Roman" w:cs="Times New Roman"/>
          <w:i/>
          <w:sz w:val="18"/>
          <w:szCs w:val="18"/>
        </w:rPr>
        <w:t>9.3.MN.PP</w:t>
      </w:r>
      <w:r>
        <w:rPr>
          <w:rFonts w:ascii="Times New Roman" w:hAnsi="Times New Roman" w:cs="Times New Roman"/>
          <w:i/>
          <w:sz w:val="18"/>
          <w:szCs w:val="18"/>
        </w:rPr>
        <w:t xml:space="preserve">9.3.12.AC-DES.2, </w:t>
      </w:r>
      <w:r w:rsidRPr="000E01A1">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D53C07" w:rsidRPr="00281D3C" w:rsidRDefault="00D53C07" w:rsidP="00D53C07">
      <w:pPr>
        <w:pStyle w:val="NoSpacing"/>
        <w:ind w:firstLine="720"/>
        <w:rPr>
          <w:rFonts w:ascii="Times New Roman" w:hAnsi="Times New Roman" w:cs="Times New Roman"/>
          <w:sz w:val="16"/>
          <w:szCs w:val="16"/>
        </w:rPr>
      </w:pPr>
      <w:r w:rsidRPr="000E01A1">
        <w:rPr>
          <w:rFonts w:ascii="Times New Roman" w:hAnsi="Times New Roman" w:cs="Times New Roman"/>
          <w:i/>
          <w:sz w:val="18"/>
          <w:szCs w:val="18"/>
        </w:rPr>
        <w:t xml:space="preserve"> </w:t>
      </w:r>
    </w:p>
    <w:p w:rsidR="00D53C07" w:rsidRPr="005E4B2F" w:rsidRDefault="00D53C07" w:rsidP="00D53C07">
      <w:pPr>
        <w:pStyle w:val="NoSpacing"/>
        <w:numPr>
          <w:ilvl w:val="0"/>
          <w:numId w:val="1"/>
        </w:numPr>
        <w:rPr>
          <w:rFonts w:ascii="Times New Roman" w:hAnsi="Times New Roman" w:cs="Times New Roman"/>
          <w:sz w:val="24"/>
          <w:szCs w:val="24"/>
        </w:rPr>
      </w:pPr>
      <w:r w:rsidRPr="005E4B2F">
        <w:rPr>
          <w:rFonts w:ascii="Times New Roman" w:hAnsi="Times New Roman" w:cs="Times New Roman"/>
          <w:sz w:val="24"/>
          <w:szCs w:val="24"/>
        </w:rPr>
        <w:t xml:space="preserve">Utilize design and construction standards of the industry to evaluate project work </w:t>
      </w:r>
    </w:p>
    <w:p w:rsidR="00D53C07" w:rsidRPr="00870A46" w:rsidRDefault="00D53C07" w:rsidP="00D53C07">
      <w:pPr>
        <w:pStyle w:val="NoSpacing"/>
        <w:ind w:left="720"/>
        <w:rPr>
          <w:rFonts w:ascii="Times New Roman" w:hAnsi="Times New Roman" w:cs="Times New Roman"/>
          <w:sz w:val="24"/>
          <w:szCs w:val="24"/>
        </w:rPr>
      </w:pPr>
      <w:proofErr w:type="gramStart"/>
      <w:r w:rsidRPr="00870A46">
        <w:rPr>
          <w:rFonts w:ascii="Times New Roman" w:hAnsi="Times New Roman" w:cs="Times New Roman"/>
          <w:sz w:val="24"/>
          <w:szCs w:val="24"/>
        </w:rPr>
        <w:t>and</w:t>
      </w:r>
      <w:proofErr w:type="gramEnd"/>
      <w:r w:rsidRPr="00870A46">
        <w:rPr>
          <w:rFonts w:ascii="Times New Roman" w:hAnsi="Times New Roman" w:cs="Times New Roman"/>
          <w:sz w:val="24"/>
          <w:szCs w:val="24"/>
        </w:rPr>
        <w:t xml:space="preserve"> to make corrections and improvements</w:t>
      </w:r>
      <w:r w:rsidR="0013082D">
        <w:rPr>
          <w:rFonts w:ascii="Times New Roman" w:hAnsi="Times New Roman" w:cs="Times New Roman"/>
          <w:sz w:val="24"/>
          <w:szCs w:val="24"/>
        </w:rPr>
        <w:t xml:space="preserve"> needed to produce quality work</w:t>
      </w:r>
      <w:r w:rsidRPr="00870A46">
        <w:rPr>
          <w:rFonts w:ascii="Times New Roman" w:hAnsi="Times New Roman" w:cs="Times New Roman"/>
          <w:sz w:val="24"/>
          <w:szCs w:val="24"/>
        </w:rPr>
        <w:t xml:space="preserve"> </w:t>
      </w:r>
    </w:p>
    <w:p w:rsidR="00D53C07" w:rsidRPr="000E01A1"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 xml:space="preserve">NJ Core Curriculum Standards for Visual and Performing Arts Standard 1.1 </w:t>
      </w:r>
      <w:proofErr w:type="gramStart"/>
      <w:r w:rsidRPr="000E01A1">
        <w:rPr>
          <w:rFonts w:ascii="Times New Roman" w:hAnsi="Times New Roman" w:cs="Times New Roman"/>
          <w:i/>
          <w:sz w:val="18"/>
          <w:szCs w:val="18"/>
        </w:rPr>
        <w:t xml:space="preserve">1.3  </w:t>
      </w:r>
      <w:r>
        <w:rPr>
          <w:rFonts w:ascii="Times New Roman" w:hAnsi="Times New Roman" w:cs="Times New Roman"/>
          <w:i/>
          <w:sz w:val="18"/>
          <w:szCs w:val="18"/>
        </w:rPr>
        <w:t>,</w:t>
      </w:r>
      <w:proofErr w:type="gramEnd"/>
      <w:r>
        <w:rPr>
          <w:rFonts w:ascii="Times New Roman" w:hAnsi="Times New Roman" w:cs="Times New Roman"/>
          <w:i/>
          <w:sz w:val="18"/>
          <w:szCs w:val="18"/>
        </w:rPr>
        <w:t xml:space="preserve"> </w:t>
      </w:r>
      <w:r w:rsidRPr="000E01A1">
        <w:rPr>
          <w:rFonts w:ascii="Times New Roman" w:hAnsi="Times New Roman" w:cs="Times New Roman"/>
          <w:i/>
          <w:sz w:val="18"/>
          <w:szCs w:val="18"/>
        </w:rPr>
        <w:t xml:space="preserve"> </w:t>
      </w:r>
    </w:p>
    <w:p w:rsidR="00D53C07" w:rsidRPr="000E01A1" w:rsidRDefault="00D53C07" w:rsidP="00D53C07">
      <w:pPr>
        <w:pStyle w:val="NoSpacing"/>
        <w:rPr>
          <w:rFonts w:ascii="Times New Roman" w:hAnsi="Times New Roman" w:cs="Times New Roman"/>
          <w:i/>
          <w:sz w:val="18"/>
          <w:szCs w:val="18"/>
        </w:rPr>
      </w:pPr>
      <w:r w:rsidRPr="000E01A1">
        <w:rPr>
          <w:rFonts w:ascii="Times New Roman" w:hAnsi="Times New Roman" w:cs="Times New Roman"/>
          <w:i/>
          <w:sz w:val="18"/>
          <w:szCs w:val="18"/>
        </w:rPr>
        <w:tab/>
        <w:t>NJ Core Curriculum Standards for College a</w:t>
      </w:r>
      <w:r>
        <w:rPr>
          <w:rFonts w:ascii="Times New Roman" w:hAnsi="Times New Roman" w:cs="Times New Roman"/>
          <w:i/>
          <w:sz w:val="18"/>
          <w:szCs w:val="18"/>
        </w:rPr>
        <w:t xml:space="preserve">nd Career Ready Practices </w:t>
      </w:r>
      <w:proofErr w:type="gramStart"/>
      <w:r>
        <w:rPr>
          <w:rFonts w:ascii="Times New Roman" w:hAnsi="Times New Roman" w:cs="Times New Roman"/>
          <w:i/>
          <w:sz w:val="18"/>
          <w:szCs w:val="18"/>
        </w:rPr>
        <w:t>CRP6 ,</w:t>
      </w:r>
      <w:proofErr w:type="gramEnd"/>
      <w:r>
        <w:rPr>
          <w:rFonts w:ascii="Times New Roman" w:hAnsi="Times New Roman" w:cs="Times New Roman"/>
          <w:i/>
          <w:sz w:val="18"/>
          <w:szCs w:val="18"/>
        </w:rPr>
        <w:t xml:space="preserve"> </w:t>
      </w:r>
      <w:r w:rsidRPr="000E01A1">
        <w:rPr>
          <w:rFonts w:ascii="Times New Roman" w:hAnsi="Times New Roman" w:cs="Times New Roman"/>
          <w:i/>
          <w:sz w:val="18"/>
          <w:szCs w:val="18"/>
        </w:rPr>
        <w:t>CRP8</w:t>
      </w:r>
    </w:p>
    <w:p w:rsidR="00D53C07" w:rsidRPr="000E01A1"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NJ Core Curriculum Standards for 21</w:t>
      </w:r>
      <w:r w:rsidRPr="000E01A1">
        <w:rPr>
          <w:rFonts w:ascii="Times New Roman" w:hAnsi="Times New Roman" w:cs="Times New Roman"/>
          <w:i/>
          <w:sz w:val="18"/>
          <w:szCs w:val="18"/>
          <w:vertAlign w:val="superscript"/>
        </w:rPr>
        <w:t>st</w:t>
      </w:r>
      <w:r w:rsidRPr="000E01A1">
        <w:rPr>
          <w:rFonts w:ascii="Times New Roman" w:hAnsi="Times New Roman" w:cs="Times New Roman"/>
          <w:i/>
          <w:sz w:val="18"/>
          <w:szCs w:val="18"/>
        </w:rPr>
        <w:t xml:space="preserve"> Century Life and </w:t>
      </w:r>
      <w:proofErr w:type="gramStart"/>
      <w:r w:rsidRPr="000E01A1">
        <w:rPr>
          <w:rFonts w:ascii="Times New Roman" w:hAnsi="Times New Roman" w:cs="Times New Roman"/>
          <w:i/>
          <w:sz w:val="18"/>
          <w:szCs w:val="18"/>
        </w:rPr>
        <w:t>Careers  --</w:t>
      </w:r>
      <w:proofErr w:type="gramEnd"/>
      <w:r w:rsidRPr="000E01A1">
        <w:rPr>
          <w:rFonts w:ascii="Times New Roman" w:hAnsi="Times New Roman" w:cs="Times New Roman"/>
          <w:i/>
          <w:sz w:val="18"/>
          <w:szCs w:val="18"/>
        </w:rPr>
        <w:t xml:space="preserve">  Career and Technical </w:t>
      </w:r>
    </w:p>
    <w:p w:rsidR="00D53C07" w:rsidRPr="000E01A1"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Education 9.3.ST.1</w:t>
      </w:r>
      <w:proofErr w:type="gramStart"/>
      <w:r>
        <w:rPr>
          <w:rFonts w:ascii="Times New Roman" w:hAnsi="Times New Roman" w:cs="Times New Roman"/>
          <w:i/>
          <w:sz w:val="18"/>
          <w:szCs w:val="18"/>
        </w:rPr>
        <w:t xml:space="preserve">, </w:t>
      </w:r>
      <w:r w:rsidRPr="000E01A1">
        <w:rPr>
          <w:rFonts w:ascii="Times New Roman" w:hAnsi="Times New Roman" w:cs="Times New Roman"/>
          <w:i/>
          <w:sz w:val="18"/>
          <w:szCs w:val="18"/>
        </w:rPr>
        <w:t xml:space="preserve"> 9.2.ST</w:t>
      </w:r>
      <w:proofErr w:type="gramEnd"/>
      <w:r w:rsidRPr="000E01A1">
        <w:rPr>
          <w:rFonts w:ascii="Times New Roman" w:hAnsi="Times New Roman" w:cs="Times New Roman"/>
          <w:i/>
          <w:sz w:val="18"/>
          <w:szCs w:val="18"/>
        </w:rPr>
        <w:t>-</w:t>
      </w:r>
      <w:r>
        <w:rPr>
          <w:rFonts w:ascii="Times New Roman" w:hAnsi="Times New Roman" w:cs="Times New Roman"/>
          <w:i/>
          <w:sz w:val="18"/>
          <w:szCs w:val="18"/>
        </w:rPr>
        <w:t>ET.4 , 9.3-MN-PPD.1,</w:t>
      </w:r>
      <w:r w:rsidRPr="000E01A1">
        <w:rPr>
          <w:rFonts w:ascii="Times New Roman" w:hAnsi="Times New Roman" w:cs="Times New Roman"/>
          <w:i/>
          <w:sz w:val="18"/>
          <w:szCs w:val="18"/>
        </w:rPr>
        <w:t xml:space="preserve"> </w:t>
      </w:r>
      <w:r>
        <w:rPr>
          <w:rFonts w:ascii="Times New Roman" w:hAnsi="Times New Roman" w:cs="Times New Roman"/>
          <w:i/>
          <w:sz w:val="18"/>
          <w:szCs w:val="18"/>
        </w:rPr>
        <w:t>9.3.MN.PPD.5 ,</w:t>
      </w:r>
      <w:r w:rsidRPr="0019760D">
        <w:rPr>
          <w:rFonts w:ascii="Times New Roman" w:hAnsi="Times New Roman" w:cs="Times New Roman"/>
          <w:i/>
          <w:sz w:val="18"/>
          <w:szCs w:val="18"/>
        </w:rPr>
        <w:t xml:space="preserve"> </w:t>
      </w:r>
      <w:r>
        <w:rPr>
          <w:rFonts w:ascii="Times New Roman" w:hAnsi="Times New Roman" w:cs="Times New Roman"/>
          <w:i/>
          <w:sz w:val="18"/>
          <w:szCs w:val="18"/>
        </w:rPr>
        <w:t>9.3-MN-PPD.1,</w:t>
      </w:r>
    </w:p>
    <w:p w:rsidR="00D53C07" w:rsidRPr="00281D3C" w:rsidRDefault="00D53C07" w:rsidP="00D53C07">
      <w:pPr>
        <w:pStyle w:val="NoSpacing"/>
        <w:rPr>
          <w:rFonts w:ascii="Times New Roman" w:hAnsi="Times New Roman" w:cs="Times New Roman"/>
          <w:i/>
          <w:sz w:val="16"/>
          <w:szCs w:val="16"/>
        </w:rPr>
      </w:pPr>
      <w:r w:rsidRPr="000E01A1">
        <w:rPr>
          <w:rFonts w:ascii="Times New Roman" w:hAnsi="Times New Roman" w:cs="Times New Roman"/>
          <w:i/>
          <w:sz w:val="18"/>
          <w:szCs w:val="18"/>
        </w:rPr>
        <w:t>``</w:t>
      </w:r>
      <w:r w:rsidRPr="000E01A1">
        <w:rPr>
          <w:rFonts w:ascii="Times New Roman" w:hAnsi="Times New Roman" w:cs="Times New Roman"/>
          <w:i/>
          <w:sz w:val="18"/>
          <w:szCs w:val="18"/>
        </w:rPr>
        <w:tab/>
      </w:r>
    </w:p>
    <w:p w:rsidR="00D53C07" w:rsidRPr="004C50D3" w:rsidRDefault="00D53C07" w:rsidP="00D53C07">
      <w:pPr>
        <w:pStyle w:val="NoSpacing"/>
        <w:numPr>
          <w:ilvl w:val="0"/>
          <w:numId w:val="1"/>
        </w:numPr>
      </w:pPr>
      <w:r w:rsidRPr="004C50D3">
        <w:rPr>
          <w:rFonts w:ascii="Times New Roman" w:hAnsi="Times New Roman" w:cs="Times New Roman"/>
          <w:sz w:val="24"/>
          <w:szCs w:val="24"/>
        </w:rPr>
        <w:t>Utilize special materials and processes during project construction</w:t>
      </w:r>
    </w:p>
    <w:p w:rsidR="00D53C07" w:rsidRPr="000E01A1" w:rsidRDefault="00D53C07" w:rsidP="00D53C07">
      <w:pPr>
        <w:pStyle w:val="NoSpacing"/>
        <w:ind w:left="720"/>
        <w:rPr>
          <w:rFonts w:ascii="Times New Roman" w:hAnsi="Times New Roman" w:cs="Times New Roman"/>
          <w:i/>
          <w:sz w:val="18"/>
          <w:szCs w:val="18"/>
        </w:rPr>
      </w:pPr>
      <w:r w:rsidRPr="000E01A1">
        <w:rPr>
          <w:rFonts w:ascii="Times New Roman" w:hAnsi="Times New Roman" w:cs="Times New Roman"/>
          <w:i/>
          <w:sz w:val="18"/>
          <w:szCs w:val="18"/>
        </w:rPr>
        <w:t xml:space="preserve">NJ Core Curriculum Standards for English Language Arts &amp; Literacy in History, Social Studies, </w:t>
      </w:r>
    </w:p>
    <w:p w:rsidR="00D53C07" w:rsidRPr="000E01A1" w:rsidRDefault="00D53C07" w:rsidP="00D53C07">
      <w:pPr>
        <w:pStyle w:val="NoSpacing"/>
        <w:ind w:left="720"/>
        <w:rPr>
          <w:rFonts w:ascii="Times New Roman" w:hAnsi="Times New Roman" w:cs="Times New Roman"/>
          <w:i/>
          <w:sz w:val="18"/>
          <w:szCs w:val="18"/>
        </w:rPr>
      </w:pPr>
      <w:r w:rsidRPr="000E01A1">
        <w:rPr>
          <w:rFonts w:ascii="Times New Roman" w:hAnsi="Times New Roman" w:cs="Times New Roman"/>
          <w:i/>
          <w:sz w:val="18"/>
          <w:szCs w:val="18"/>
        </w:rPr>
        <w:t>Science and Techni</w:t>
      </w:r>
      <w:r>
        <w:rPr>
          <w:rFonts w:ascii="Times New Roman" w:hAnsi="Times New Roman" w:cs="Times New Roman"/>
          <w:i/>
          <w:sz w:val="18"/>
          <w:szCs w:val="18"/>
        </w:rPr>
        <w:t xml:space="preserve">cal Subjects </w:t>
      </w:r>
      <w:proofErr w:type="gramStart"/>
      <w:r>
        <w:rPr>
          <w:rFonts w:ascii="Times New Roman" w:hAnsi="Times New Roman" w:cs="Times New Roman"/>
          <w:i/>
          <w:sz w:val="18"/>
          <w:szCs w:val="18"/>
        </w:rPr>
        <w:t>NJSLSA.R.4 ,</w:t>
      </w:r>
      <w:proofErr w:type="gramEnd"/>
      <w:r w:rsidRPr="0019760D">
        <w:rPr>
          <w:rFonts w:ascii="Times New Roman" w:hAnsi="Times New Roman" w:cs="Times New Roman"/>
          <w:i/>
          <w:sz w:val="18"/>
          <w:szCs w:val="18"/>
        </w:rPr>
        <w:t xml:space="preserve"> </w:t>
      </w:r>
      <w:r>
        <w:rPr>
          <w:rFonts w:ascii="Times New Roman" w:hAnsi="Times New Roman" w:cs="Times New Roman"/>
          <w:i/>
          <w:sz w:val="18"/>
          <w:szCs w:val="18"/>
        </w:rPr>
        <w:t xml:space="preserve">RST.9-10.4 , </w:t>
      </w:r>
    </w:p>
    <w:p w:rsidR="00D53C07" w:rsidRPr="004C50D3" w:rsidRDefault="00D53C07" w:rsidP="00D53C07">
      <w:pPr>
        <w:pStyle w:val="NoSpacing"/>
        <w:spacing w:line="276" w:lineRule="auto"/>
        <w:ind w:left="720"/>
        <w:rPr>
          <w:rFonts w:ascii="Times New Roman" w:hAnsi="Times New Roman" w:cs="Times New Roman"/>
          <w:sz w:val="16"/>
          <w:szCs w:val="16"/>
        </w:rPr>
      </w:pPr>
    </w:p>
    <w:p w:rsidR="00D53C07" w:rsidRPr="005E4B2F" w:rsidRDefault="00D53C07" w:rsidP="00D53C07">
      <w:pPr>
        <w:pStyle w:val="NoSpacing"/>
        <w:numPr>
          <w:ilvl w:val="0"/>
          <w:numId w:val="1"/>
        </w:numPr>
        <w:rPr>
          <w:rFonts w:ascii="Times New Roman" w:hAnsi="Times New Roman" w:cs="Times New Roman"/>
          <w:sz w:val="24"/>
          <w:szCs w:val="24"/>
        </w:rPr>
      </w:pPr>
      <w:r w:rsidRPr="005E4B2F">
        <w:rPr>
          <w:rFonts w:ascii="Times New Roman" w:hAnsi="Times New Roman" w:cs="Times New Roman"/>
          <w:sz w:val="24"/>
          <w:szCs w:val="24"/>
        </w:rPr>
        <w:t xml:space="preserve">Recognize tool and machine operations which may require adjustment or </w:t>
      </w:r>
    </w:p>
    <w:p w:rsidR="00D53C07" w:rsidRPr="000E01A1" w:rsidRDefault="00D53C07" w:rsidP="00D53C07">
      <w:pPr>
        <w:pStyle w:val="NoSpacing"/>
        <w:ind w:left="720"/>
        <w:rPr>
          <w:sz w:val="18"/>
          <w:szCs w:val="18"/>
        </w:rPr>
      </w:pPr>
      <w:proofErr w:type="gramStart"/>
      <w:r w:rsidRPr="0019760D">
        <w:rPr>
          <w:rFonts w:ascii="Times New Roman" w:hAnsi="Times New Roman" w:cs="Times New Roman"/>
          <w:sz w:val="24"/>
          <w:szCs w:val="24"/>
        </w:rPr>
        <w:t>maintenance</w:t>
      </w:r>
      <w:proofErr w:type="gramEnd"/>
      <w:r w:rsidRPr="0019760D">
        <w:rPr>
          <w:rFonts w:ascii="Times New Roman" w:hAnsi="Times New Roman" w:cs="Times New Roman"/>
          <w:sz w:val="24"/>
          <w:szCs w:val="24"/>
        </w:rPr>
        <w:t xml:space="preserve"> and to be able to perform simple maintenance</w:t>
      </w:r>
      <w:r w:rsidRPr="000E01A1">
        <w:rPr>
          <w:sz w:val="18"/>
          <w:szCs w:val="18"/>
        </w:rPr>
        <w:t xml:space="preserve"> </w:t>
      </w:r>
    </w:p>
    <w:p w:rsidR="00D53C07" w:rsidRPr="000E01A1"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NJ Core Curriculum Standards for 21</w:t>
      </w:r>
      <w:r w:rsidRPr="000E01A1">
        <w:rPr>
          <w:rFonts w:ascii="Times New Roman" w:hAnsi="Times New Roman" w:cs="Times New Roman"/>
          <w:i/>
          <w:sz w:val="18"/>
          <w:szCs w:val="18"/>
          <w:vertAlign w:val="superscript"/>
        </w:rPr>
        <w:t>st</w:t>
      </w:r>
      <w:r w:rsidRPr="000E01A1">
        <w:rPr>
          <w:rFonts w:ascii="Times New Roman" w:hAnsi="Times New Roman" w:cs="Times New Roman"/>
          <w:i/>
          <w:sz w:val="18"/>
          <w:szCs w:val="18"/>
        </w:rPr>
        <w:t xml:space="preserve"> Century Life and </w:t>
      </w:r>
      <w:proofErr w:type="gramStart"/>
      <w:r w:rsidRPr="000E01A1">
        <w:rPr>
          <w:rFonts w:ascii="Times New Roman" w:hAnsi="Times New Roman" w:cs="Times New Roman"/>
          <w:i/>
          <w:sz w:val="18"/>
          <w:szCs w:val="18"/>
        </w:rPr>
        <w:t>Careers  --</w:t>
      </w:r>
      <w:proofErr w:type="gramEnd"/>
      <w:r w:rsidRPr="000E01A1">
        <w:rPr>
          <w:rFonts w:ascii="Times New Roman" w:hAnsi="Times New Roman" w:cs="Times New Roman"/>
          <w:i/>
          <w:sz w:val="18"/>
          <w:szCs w:val="18"/>
        </w:rPr>
        <w:t xml:space="preserve">  Career and Technical </w:t>
      </w:r>
    </w:p>
    <w:p w:rsidR="00D53C07" w:rsidRPr="000E01A1"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Education 9.3.MN-HSE.</w:t>
      </w:r>
      <w:r>
        <w:rPr>
          <w:rFonts w:ascii="Times New Roman" w:hAnsi="Times New Roman" w:cs="Times New Roman"/>
          <w:i/>
          <w:sz w:val="18"/>
          <w:szCs w:val="18"/>
        </w:rPr>
        <w:t xml:space="preserve">, </w:t>
      </w:r>
      <w:r w:rsidRPr="000E01A1">
        <w:rPr>
          <w:rFonts w:ascii="Times New Roman" w:hAnsi="Times New Roman" w:cs="Times New Roman"/>
          <w:i/>
          <w:sz w:val="18"/>
          <w:szCs w:val="18"/>
        </w:rPr>
        <w:t>9.3-</w:t>
      </w:r>
      <w:r>
        <w:rPr>
          <w:rFonts w:ascii="Times New Roman" w:hAnsi="Times New Roman" w:cs="Times New Roman"/>
          <w:i/>
          <w:sz w:val="18"/>
          <w:szCs w:val="18"/>
        </w:rPr>
        <w:t>MN-</w:t>
      </w:r>
      <w:proofErr w:type="gramStart"/>
      <w:r>
        <w:rPr>
          <w:rFonts w:ascii="Times New Roman" w:hAnsi="Times New Roman" w:cs="Times New Roman"/>
          <w:i/>
          <w:sz w:val="18"/>
          <w:szCs w:val="18"/>
        </w:rPr>
        <w:t>MIR.1 ,</w:t>
      </w:r>
      <w:proofErr w:type="gramEnd"/>
      <w:r>
        <w:rPr>
          <w:rFonts w:ascii="Times New Roman" w:hAnsi="Times New Roman" w:cs="Times New Roman"/>
          <w:i/>
          <w:sz w:val="18"/>
          <w:szCs w:val="18"/>
        </w:rPr>
        <w:t xml:space="preserve"> 9.3-MN-MIR.3 , </w:t>
      </w:r>
      <w:r w:rsidRPr="000E01A1">
        <w:rPr>
          <w:rFonts w:ascii="Times New Roman" w:hAnsi="Times New Roman" w:cs="Times New Roman"/>
          <w:i/>
          <w:sz w:val="18"/>
          <w:szCs w:val="18"/>
        </w:rPr>
        <w:t xml:space="preserve">99.3.MN-QA.5  </w:t>
      </w:r>
    </w:p>
    <w:p w:rsidR="00D53C07" w:rsidRPr="00281D3C" w:rsidRDefault="00D53C07" w:rsidP="00D53C07">
      <w:pPr>
        <w:pStyle w:val="NoSpacing"/>
        <w:ind w:firstLine="720"/>
        <w:rPr>
          <w:rFonts w:ascii="Times New Roman" w:hAnsi="Times New Roman" w:cs="Times New Roman"/>
          <w:i/>
          <w:sz w:val="16"/>
          <w:szCs w:val="16"/>
        </w:rPr>
      </w:pPr>
      <w:r w:rsidRPr="000E01A1">
        <w:rPr>
          <w:rFonts w:ascii="Times New Roman" w:hAnsi="Times New Roman" w:cs="Times New Roman"/>
          <w:i/>
          <w:sz w:val="18"/>
          <w:szCs w:val="18"/>
        </w:rPr>
        <w:t xml:space="preserve">  </w:t>
      </w:r>
    </w:p>
    <w:p w:rsidR="00D53C07" w:rsidRPr="005E4B2F" w:rsidRDefault="00D53C07" w:rsidP="00D53C07">
      <w:pPr>
        <w:pStyle w:val="NoSpacing"/>
        <w:numPr>
          <w:ilvl w:val="0"/>
          <w:numId w:val="1"/>
        </w:numPr>
      </w:pPr>
      <w:r w:rsidRPr="004C50D3">
        <w:rPr>
          <w:rFonts w:ascii="Times New Roman" w:hAnsi="Times New Roman" w:cs="Times New Roman"/>
          <w:sz w:val="24"/>
          <w:szCs w:val="24"/>
        </w:rPr>
        <w:t>Identify careers and career training</w:t>
      </w:r>
      <w:r w:rsidRPr="005E4B2F">
        <w:t xml:space="preserve">. </w:t>
      </w:r>
    </w:p>
    <w:p w:rsidR="00D53C07" w:rsidRPr="000E01A1" w:rsidRDefault="00D53C07" w:rsidP="00D53C07">
      <w:pPr>
        <w:pStyle w:val="NoSpacing"/>
        <w:ind w:firstLine="720"/>
        <w:rPr>
          <w:rFonts w:ascii="Times New Roman" w:hAnsi="Times New Roman" w:cs="Times New Roman"/>
          <w:i/>
          <w:sz w:val="18"/>
          <w:szCs w:val="18"/>
        </w:rPr>
      </w:pPr>
      <w:r w:rsidRPr="000E01A1">
        <w:rPr>
          <w:rFonts w:ascii="Times New Roman" w:hAnsi="Times New Roman" w:cs="Times New Roman"/>
          <w:i/>
          <w:sz w:val="18"/>
          <w:szCs w:val="18"/>
        </w:rPr>
        <w:t>NJ Core Curriculum Standards for 21</w:t>
      </w:r>
      <w:r w:rsidRPr="000E01A1">
        <w:rPr>
          <w:rFonts w:ascii="Times New Roman" w:hAnsi="Times New Roman" w:cs="Times New Roman"/>
          <w:i/>
          <w:sz w:val="18"/>
          <w:szCs w:val="18"/>
          <w:vertAlign w:val="superscript"/>
        </w:rPr>
        <w:t>st</w:t>
      </w:r>
      <w:r w:rsidRPr="000E01A1">
        <w:rPr>
          <w:rFonts w:ascii="Times New Roman" w:hAnsi="Times New Roman" w:cs="Times New Roman"/>
          <w:i/>
          <w:sz w:val="18"/>
          <w:szCs w:val="18"/>
        </w:rPr>
        <w:t xml:space="preserve"> Century Life and </w:t>
      </w:r>
      <w:proofErr w:type="gramStart"/>
      <w:r w:rsidRPr="000E01A1">
        <w:rPr>
          <w:rFonts w:ascii="Times New Roman" w:hAnsi="Times New Roman" w:cs="Times New Roman"/>
          <w:i/>
          <w:sz w:val="18"/>
          <w:szCs w:val="18"/>
        </w:rPr>
        <w:t>Careers  --</w:t>
      </w:r>
      <w:proofErr w:type="gramEnd"/>
      <w:r w:rsidRPr="000E01A1">
        <w:rPr>
          <w:rFonts w:ascii="Times New Roman" w:hAnsi="Times New Roman" w:cs="Times New Roman"/>
          <w:i/>
          <w:sz w:val="18"/>
          <w:szCs w:val="18"/>
        </w:rPr>
        <w:t xml:space="preserve">  Career and Technical </w:t>
      </w:r>
    </w:p>
    <w:p w:rsidR="00D53C07" w:rsidRPr="000E01A1" w:rsidRDefault="00D53C07" w:rsidP="00D53C07">
      <w:pPr>
        <w:pStyle w:val="NoSpacing"/>
        <w:ind w:firstLine="720"/>
        <w:rPr>
          <w:rFonts w:ascii="Times New Roman" w:hAnsi="Times New Roman" w:cs="Times New Roman"/>
          <w:i/>
          <w:sz w:val="18"/>
          <w:szCs w:val="18"/>
        </w:rPr>
      </w:pPr>
      <w:proofErr w:type="gramStart"/>
      <w:r w:rsidRPr="000E01A1">
        <w:rPr>
          <w:rFonts w:ascii="Times New Roman" w:hAnsi="Times New Roman" w:cs="Times New Roman"/>
          <w:i/>
          <w:sz w:val="18"/>
          <w:szCs w:val="18"/>
        </w:rPr>
        <w:t>Education 9.3.MN.</w:t>
      </w:r>
      <w:proofErr w:type="gramEnd"/>
      <w:r w:rsidRPr="000E01A1">
        <w:rPr>
          <w:rFonts w:ascii="Times New Roman" w:hAnsi="Times New Roman" w:cs="Times New Roman"/>
          <w:i/>
          <w:sz w:val="18"/>
          <w:szCs w:val="18"/>
        </w:rPr>
        <w:t xml:space="preserve"> </w:t>
      </w:r>
    </w:p>
    <w:p w:rsidR="00D53C07" w:rsidRPr="000E01A1" w:rsidRDefault="00D53C07" w:rsidP="00D53C07">
      <w:pPr>
        <w:pStyle w:val="NoSpacing"/>
        <w:spacing w:line="276" w:lineRule="auto"/>
        <w:rPr>
          <w:rFonts w:ascii="Times New Roman" w:hAnsi="Times New Roman" w:cs="Times New Roman"/>
          <w:sz w:val="16"/>
          <w:szCs w:val="16"/>
        </w:rPr>
      </w:pPr>
    </w:p>
    <w:p w:rsidR="00D53C07" w:rsidRPr="000E01A1" w:rsidRDefault="00D53C07" w:rsidP="00D53C07">
      <w:pPr>
        <w:pStyle w:val="NoSpacing"/>
        <w:tabs>
          <w:tab w:val="left" w:pos="360"/>
        </w:tabs>
        <w:spacing w:line="276" w:lineRule="auto"/>
        <w:ind w:left="-90"/>
        <w:rPr>
          <w:rFonts w:ascii="Times New Roman" w:hAnsi="Times New Roman" w:cs="Times New Roman"/>
          <w:b/>
          <w:sz w:val="24"/>
          <w:szCs w:val="24"/>
          <w:u w:val="single"/>
        </w:rPr>
      </w:pPr>
      <w:r w:rsidRPr="0019760D">
        <w:rPr>
          <w:rFonts w:ascii="Times New Roman" w:hAnsi="Times New Roman" w:cs="Times New Roman"/>
          <w:b/>
          <w:sz w:val="24"/>
          <w:szCs w:val="24"/>
        </w:rPr>
        <w:t>III</w:t>
      </w:r>
      <w:proofErr w:type="gramStart"/>
      <w:r w:rsidRPr="0019760D">
        <w:rPr>
          <w:rFonts w:ascii="Times New Roman" w:hAnsi="Times New Roman" w:cs="Times New Roman"/>
          <w:b/>
          <w:sz w:val="24"/>
          <w:szCs w:val="24"/>
        </w:rPr>
        <w:t xml:space="preserve">.  </w:t>
      </w:r>
      <w:r w:rsidRPr="000E01A1">
        <w:rPr>
          <w:rFonts w:ascii="Times New Roman" w:hAnsi="Times New Roman" w:cs="Times New Roman"/>
          <w:b/>
          <w:sz w:val="24"/>
          <w:szCs w:val="24"/>
          <w:u w:val="single"/>
        </w:rPr>
        <w:t>CONTENT</w:t>
      </w:r>
      <w:proofErr w:type="gramEnd"/>
      <w:r w:rsidRPr="000E01A1">
        <w:rPr>
          <w:rFonts w:ascii="Times New Roman" w:hAnsi="Times New Roman" w:cs="Times New Roman"/>
          <w:b/>
          <w:sz w:val="24"/>
          <w:szCs w:val="24"/>
          <w:u w:val="single"/>
        </w:rPr>
        <w:t>, SCOPE AND SEQUENCE</w:t>
      </w:r>
    </w:p>
    <w:p w:rsidR="00D53C07" w:rsidRPr="000E01A1" w:rsidRDefault="00D53C07" w:rsidP="00D53C07">
      <w:pPr>
        <w:pStyle w:val="NoSpacing"/>
        <w:spacing w:line="276" w:lineRule="auto"/>
        <w:rPr>
          <w:rFonts w:ascii="Times New Roman" w:hAnsi="Times New Roman" w:cs="Times New Roman"/>
          <w:sz w:val="16"/>
          <w:szCs w:val="16"/>
        </w:rPr>
      </w:pPr>
    </w:p>
    <w:p w:rsidR="00D53C07" w:rsidRDefault="00B01C80" w:rsidP="00D53C07">
      <w:pPr>
        <w:pStyle w:val="NoSpacing"/>
        <w:spacing w:line="276" w:lineRule="auto"/>
        <w:ind w:left="360"/>
        <w:rPr>
          <w:rFonts w:ascii="Times New Roman" w:hAnsi="Times New Roman" w:cs="Times New Roman"/>
          <w:sz w:val="24"/>
          <w:szCs w:val="24"/>
        </w:rPr>
      </w:pPr>
      <w:r>
        <w:rPr>
          <w:rFonts w:ascii="Times New Roman" w:hAnsi="Times New Roman" w:cs="Times New Roman"/>
          <w:sz w:val="24"/>
          <w:szCs w:val="24"/>
        </w:rPr>
        <w:t>The Woodworking I class provides</w:t>
      </w:r>
      <w:r w:rsidR="00D53C07" w:rsidRPr="005E4B2F">
        <w:rPr>
          <w:rFonts w:ascii="Times New Roman" w:hAnsi="Times New Roman" w:cs="Times New Roman"/>
          <w:sz w:val="24"/>
          <w:szCs w:val="24"/>
        </w:rPr>
        <w:t xml:space="preserve"> learning experiences that enable students to </w:t>
      </w:r>
      <w:proofErr w:type="gramStart"/>
      <w:r w:rsidR="00D53C07" w:rsidRPr="005E4B2F">
        <w:rPr>
          <w:rFonts w:ascii="Times New Roman" w:hAnsi="Times New Roman" w:cs="Times New Roman"/>
          <w:sz w:val="24"/>
          <w:szCs w:val="24"/>
        </w:rPr>
        <w:t>create,</w:t>
      </w:r>
      <w:proofErr w:type="gramEnd"/>
      <w:r w:rsidR="00D53C07" w:rsidRPr="005E4B2F">
        <w:rPr>
          <w:rFonts w:ascii="Times New Roman" w:hAnsi="Times New Roman" w:cs="Times New Roman"/>
          <w:sz w:val="24"/>
          <w:szCs w:val="24"/>
        </w:rPr>
        <w:t xml:space="preserve"> design and construct individual projects that meet a personal need.  It is a hands-on, performance based class where students develop and demonstrate skill and knowledge acquisition through project design and construction.  Students select projects based on individual need and ability level.  Recognition of student performance and knowledge in past projects allow the flexibility to design projects which provide a challengeable yet attainable work level for each student.  </w:t>
      </w:r>
    </w:p>
    <w:p w:rsidR="0013082D" w:rsidRPr="00281D3C" w:rsidRDefault="0013082D" w:rsidP="00D53C07">
      <w:pPr>
        <w:pStyle w:val="NoSpacing"/>
        <w:spacing w:line="276" w:lineRule="auto"/>
        <w:ind w:left="360"/>
        <w:rPr>
          <w:rFonts w:ascii="Times New Roman" w:hAnsi="Times New Roman" w:cs="Times New Roman"/>
          <w:sz w:val="16"/>
          <w:szCs w:val="16"/>
        </w:rPr>
      </w:pPr>
    </w:p>
    <w:p w:rsidR="00D53C07" w:rsidRPr="005E4B2F" w:rsidRDefault="00D53C07" w:rsidP="00D53C07">
      <w:pPr>
        <w:pStyle w:val="NoSpacing"/>
        <w:spacing w:line="276" w:lineRule="auto"/>
        <w:ind w:left="360"/>
        <w:rPr>
          <w:rFonts w:ascii="Times New Roman" w:hAnsi="Times New Roman" w:cs="Times New Roman"/>
          <w:sz w:val="24"/>
          <w:szCs w:val="24"/>
        </w:rPr>
      </w:pPr>
      <w:r w:rsidRPr="00B01C80">
        <w:rPr>
          <w:rFonts w:ascii="Times New Roman" w:hAnsi="Times New Roman" w:cs="Times New Roman"/>
          <w:sz w:val="24"/>
          <w:szCs w:val="24"/>
        </w:rPr>
        <w:t xml:space="preserve">Problem solving, critical thinking, self-evaluation, creativity, craftsmanship, and safety are emphasized.  </w:t>
      </w:r>
      <w:r w:rsidR="0013082D">
        <w:rPr>
          <w:rFonts w:ascii="Times New Roman" w:hAnsi="Times New Roman" w:cs="Times New Roman"/>
          <w:sz w:val="24"/>
          <w:szCs w:val="24"/>
        </w:rPr>
        <w:t>Students learn skills which</w:t>
      </w:r>
      <w:r w:rsidRPr="00B01C80">
        <w:rPr>
          <w:rFonts w:ascii="Times New Roman" w:hAnsi="Times New Roman" w:cs="Times New Roman"/>
          <w:sz w:val="24"/>
          <w:szCs w:val="24"/>
        </w:rPr>
        <w:t xml:space="preserve"> serve them </w:t>
      </w:r>
      <w:r w:rsidR="00B01C80" w:rsidRPr="00B01C80">
        <w:rPr>
          <w:rFonts w:ascii="Times New Roman" w:hAnsi="Times New Roman" w:cs="Times New Roman"/>
          <w:sz w:val="24"/>
          <w:szCs w:val="24"/>
        </w:rPr>
        <w:t>to</w:t>
      </w:r>
      <w:r w:rsidRPr="00B01C80">
        <w:rPr>
          <w:rFonts w:ascii="Times New Roman" w:hAnsi="Times New Roman" w:cs="Times New Roman"/>
          <w:sz w:val="24"/>
          <w:szCs w:val="24"/>
        </w:rPr>
        <w:t xml:space="preserve"> become </w:t>
      </w:r>
      <w:r w:rsidR="00B01C80" w:rsidRPr="00B01C80">
        <w:rPr>
          <w:rFonts w:ascii="Times New Roman" w:hAnsi="Times New Roman" w:cs="Times New Roman"/>
          <w:sz w:val="24"/>
          <w:szCs w:val="24"/>
        </w:rPr>
        <w:t>productive contributing members of the 21</w:t>
      </w:r>
      <w:r w:rsidR="00B01C80" w:rsidRPr="00B01C80">
        <w:rPr>
          <w:rFonts w:ascii="Times New Roman" w:hAnsi="Times New Roman" w:cs="Times New Roman"/>
          <w:sz w:val="24"/>
          <w:szCs w:val="24"/>
          <w:vertAlign w:val="superscript"/>
        </w:rPr>
        <w:t>st</w:t>
      </w:r>
      <w:r w:rsidR="00B01C80" w:rsidRPr="00B01C80">
        <w:rPr>
          <w:rFonts w:ascii="Times New Roman" w:hAnsi="Times New Roman" w:cs="Times New Roman"/>
          <w:sz w:val="24"/>
          <w:szCs w:val="24"/>
        </w:rPr>
        <w:t xml:space="preserve"> century work force, </w:t>
      </w:r>
      <w:r w:rsidRPr="00B01C80">
        <w:rPr>
          <w:rFonts w:ascii="Times New Roman" w:hAnsi="Times New Roman" w:cs="Times New Roman"/>
          <w:sz w:val="24"/>
          <w:szCs w:val="24"/>
        </w:rPr>
        <w:t>to develop an appreciation for the art of woodworking as a hobby or to continue in the field of woodworking as a career.</w:t>
      </w:r>
    </w:p>
    <w:p w:rsidR="00D53C07" w:rsidRPr="00BF37AD" w:rsidRDefault="00D53C07" w:rsidP="00D53C07">
      <w:pPr>
        <w:pStyle w:val="NoSpacing"/>
        <w:tabs>
          <w:tab w:val="left" w:pos="360"/>
        </w:tabs>
        <w:spacing w:line="276" w:lineRule="auto"/>
        <w:rPr>
          <w:rFonts w:ascii="Times New Roman" w:hAnsi="Times New Roman" w:cs="Times New Roman"/>
          <w:sz w:val="16"/>
          <w:szCs w:val="16"/>
        </w:rPr>
      </w:pPr>
    </w:p>
    <w:p w:rsidR="00D53C07" w:rsidRPr="005E4B2F" w:rsidRDefault="00D53C07" w:rsidP="00D53C07">
      <w:pPr>
        <w:numPr>
          <w:ilvl w:val="0"/>
          <w:numId w:val="20"/>
        </w:numPr>
        <w:tabs>
          <w:tab w:val="left" w:pos="720"/>
          <w:tab w:val="left" w:pos="1080"/>
        </w:tabs>
        <w:rPr>
          <w:color w:val="FF0000"/>
        </w:rPr>
      </w:pPr>
      <w:r w:rsidRPr="005E4B2F">
        <w:t>Woodshop Safety</w:t>
      </w:r>
      <w:r w:rsidRPr="005E4B2F">
        <w:rPr>
          <w:color w:val="FF0000"/>
        </w:rPr>
        <w:t xml:space="preserve">  </w:t>
      </w:r>
      <w:r w:rsidR="00C6775C">
        <w:rPr>
          <w:color w:val="FF0000"/>
        </w:rPr>
        <w:t xml:space="preserve">- </w:t>
      </w:r>
      <w:r w:rsidR="00C6775C" w:rsidRPr="00C6775C">
        <w:t>2 weeks / Ongoing throughout the year</w:t>
      </w:r>
    </w:p>
    <w:p w:rsidR="00D53C07" w:rsidRPr="005E4B2F" w:rsidRDefault="00D53C07" w:rsidP="00D53C07">
      <w:pPr>
        <w:tabs>
          <w:tab w:val="left" w:pos="1080"/>
        </w:tabs>
        <w:ind w:firstLine="720"/>
      </w:pPr>
      <w:r w:rsidRPr="005E4B2F">
        <w:t>1.</w:t>
      </w:r>
      <w:r w:rsidRPr="005E4B2F">
        <w:tab/>
        <w:t>Safety as an attitude</w:t>
      </w:r>
    </w:p>
    <w:p w:rsidR="00D53C07" w:rsidRPr="005E4B2F" w:rsidRDefault="00D53C07" w:rsidP="00D53C07">
      <w:pPr>
        <w:tabs>
          <w:tab w:val="left" w:pos="1080"/>
        </w:tabs>
        <w:ind w:firstLine="720"/>
      </w:pPr>
      <w:r w:rsidRPr="005E4B2F">
        <w:t>2.</w:t>
      </w:r>
      <w:r w:rsidRPr="005E4B2F">
        <w:tab/>
        <w:t>Emergency procedures</w:t>
      </w:r>
    </w:p>
    <w:p w:rsidR="00D53C07" w:rsidRPr="005E4B2F" w:rsidRDefault="00D53C07" w:rsidP="00D53C07">
      <w:pPr>
        <w:tabs>
          <w:tab w:val="left" w:pos="1080"/>
        </w:tabs>
        <w:ind w:firstLine="720"/>
      </w:pPr>
      <w:r w:rsidRPr="005E4B2F">
        <w:t>3.</w:t>
      </w:r>
      <w:r w:rsidRPr="005E4B2F">
        <w:tab/>
        <w:t>Safety glasses – care &amp; use, legal requirements</w:t>
      </w:r>
    </w:p>
    <w:p w:rsidR="00D53C07" w:rsidRPr="005E4B2F" w:rsidRDefault="00D53C07" w:rsidP="00D53C07">
      <w:pPr>
        <w:tabs>
          <w:tab w:val="left" w:pos="1080"/>
        </w:tabs>
        <w:ind w:firstLine="720"/>
      </w:pPr>
      <w:r w:rsidRPr="005E4B2F">
        <w:t>3.</w:t>
      </w:r>
      <w:r w:rsidRPr="005E4B2F">
        <w:tab/>
        <w:t>Common woodshop hazards</w:t>
      </w:r>
    </w:p>
    <w:p w:rsidR="00D53C07" w:rsidRPr="005E4B2F" w:rsidRDefault="00D53C07" w:rsidP="00D53C07">
      <w:pPr>
        <w:tabs>
          <w:tab w:val="left" w:pos="1080"/>
        </w:tabs>
        <w:ind w:firstLine="720"/>
      </w:pPr>
      <w:r w:rsidRPr="005E4B2F">
        <w:t>5.</w:t>
      </w:r>
      <w:r w:rsidRPr="005E4B2F">
        <w:tab/>
        <w:t>Dust control</w:t>
      </w:r>
    </w:p>
    <w:p w:rsidR="00D53C07" w:rsidRDefault="00D53C07" w:rsidP="00D53C07">
      <w:pPr>
        <w:spacing w:after="160" w:line="259" w:lineRule="auto"/>
        <w:rPr>
          <w:sz w:val="16"/>
          <w:szCs w:val="16"/>
        </w:rPr>
      </w:pPr>
      <w:r>
        <w:rPr>
          <w:sz w:val="16"/>
          <w:szCs w:val="16"/>
        </w:rPr>
        <w:br w:type="page"/>
      </w:r>
    </w:p>
    <w:p w:rsidR="00D53C07" w:rsidRPr="005E4B2F" w:rsidRDefault="00D53C07" w:rsidP="00D53C07">
      <w:pPr>
        <w:numPr>
          <w:ilvl w:val="0"/>
          <w:numId w:val="20"/>
        </w:numPr>
      </w:pPr>
      <w:r w:rsidRPr="005E4B2F">
        <w:lastRenderedPageBreak/>
        <w:t>I</w:t>
      </w:r>
      <w:r w:rsidR="00C6775C">
        <w:t>ntroduction to Wood Technology – 1 week</w:t>
      </w:r>
    </w:p>
    <w:p w:rsidR="00D53C07" w:rsidRPr="005E4B2F" w:rsidRDefault="00D53C07" w:rsidP="00D53C07">
      <w:pPr>
        <w:numPr>
          <w:ilvl w:val="0"/>
          <w:numId w:val="2"/>
        </w:numPr>
        <w:ind w:left="1080"/>
      </w:pPr>
      <w:r w:rsidRPr="005E4B2F">
        <w:t xml:space="preserve">The Parts of a Tree </w:t>
      </w:r>
    </w:p>
    <w:p w:rsidR="00D53C07" w:rsidRPr="005E4B2F" w:rsidRDefault="00D53C07" w:rsidP="00D53C07">
      <w:pPr>
        <w:numPr>
          <w:ilvl w:val="0"/>
          <w:numId w:val="2"/>
        </w:numPr>
        <w:ind w:left="1080"/>
      </w:pPr>
      <w:r w:rsidRPr="005E4B2F">
        <w:t xml:space="preserve">Understanding Wood Grain </w:t>
      </w:r>
    </w:p>
    <w:p w:rsidR="00D53C07" w:rsidRPr="005E4B2F" w:rsidRDefault="00D53C07" w:rsidP="00D53C07">
      <w:pPr>
        <w:numPr>
          <w:ilvl w:val="0"/>
          <w:numId w:val="2"/>
        </w:numPr>
        <w:ind w:left="1080"/>
      </w:pPr>
      <w:r w:rsidRPr="005E4B2F">
        <w:t xml:space="preserve">Hardwoods vs. Softwoods </w:t>
      </w:r>
    </w:p>
    <w:p w:rsidR="00D53C07" w:rsidRPr="005E4B2F" w:rsidRDefault="00D53C07" w:rsidP="00D53C07">
      <w:pPr>
        <w:numPr>
          <w:ilvl w:val="0"/>
          <w:numId w:val="2"/>
        </w:numPr>
        <w:ind w:left="1080"/>
      </w:pPr>
      <w:r w:rsidRPr="005E4B2F">
        <w:t xml:space="preserve">Wood &amp; moisture  </w:t>
      </w:r>
    </w:p>
    <w:p w:rsidR="00D53C07" w:rsidRPr="005E4B2F" w:rsidRDefault="00D53C07" w:rsidP="00D53C07">
      <w:pPr>
        <w:numPr>
          <w:ilvl w:val="0"/>
          <w:numId w:val="2"/>
        </w:numPr>
        <w:ind w:left="1080"/>
      </w:pPr>
      <w:r w:rsidRPr="005E4B2F">
        <w:t xml:space="preserve">Warping in wood  </w:t>
      </w:r>
    </w:p>
    <w:p w:rsidR="00D53C07" w:rsidRPr="005E4B2F" w:rsidRDefault="00D53C07" w:rsidP="00D53C07">
      <w:pPr>
        <w:numPr>
          <w:ilvl w:val="0"/>
          <w:numId w:val="2"/>
        </w:numPr>
        <w:ind w:left="1080"/>
      </w:pPr>
      <w:r w:rsidRPr="005E4B2F">
        <w:t xml:space="preserve">Other defects in lumber  </w:t>
      </w:r>
    </w:p>
    <w:p w:rsidR="00D53C07" w:rsidRPr="005E4B2F" w:rsidRDefault="00D53C07" w:rsidP="00D53C07">
      <w:pPr>
        <w:numPr>
          <w:ilvl w:val="0"/>
          <w:numId w:val="2"/>
        </w:numPr>
        <w:ind w:left="1080"/>
      </w:pPr>
      <w:r w:rsidRPr="005E4B2F">
        <w:t xml:space="preserve">Parts of a board  </w:t>
      </w:r>
    </w:p>
    <w:p w:rsidR="00D53C07" w:rsidRPr="005E4B2F" w:rsidRDefault="00D53C07" w:rsidP="00D53C07">
      <w:pPr>
        <w:numPr>
          <w:ilvl w:val="0"/>
          <w:numId w:val="2"/>
        </w:numPr>
        <w:ind w:left="1080"/>
      </w:pPr>
      <w:r w:rsidRPr="005E4B2F">
        <w:t xml:space="preserve">Milled Lumber  </w:t>
      </w:r>
    </w:p>
    <w:p w:rsidR="00D53C07" w:rsidRPr="005E4B2F" w:rsidRDefault="00D53C07" w:rsidP="00D53C07">
      <w:pPr>
        <w:numPr>
          <w:ilvl w:val="0"/>
          <w:numId w:val="2"/>
        </w:numPr>
        <w:ind w:left="1080"/>
      </w:pPr>
      <w:r w:rsidRPr="005E4B2F">
        <w:t xml:space="preserve">Manufactured Lumber  </w:t>
      </w:r>
    </w:p>
    <w:p w:rsidR="00D53C07" w:rsidRPr="00BF37AD" w:rsidRDefault="00D53C07" w:rsidP="00D53C07">
      <w:pPr>
        <w:rPr>
          <w:sz w:val="16"/>
          <w:szCs w:val="16"/>
        </w:rPr>
      </w:pPr>
    </w:p>
    <w:p w:rsidR="00D53C07" w:rsidRPr="005E4B2F" w:rsidRDefault="00C6775C" w:rsidP="00D53C07">
      <w:pPr>
        <w:numPr>
          <w:ilvl w:val="0"/>
          <w:numId w:val="20"/>
        </w:numPr>
      </w:pPr>
      <w:r>
        <w:t xml:space="preserve">Measuring – 1 week  </w:t>
      </w:r>
      <w:r w:rsidRPr="00C6775C">
        <w:t>/ Ongoing throughout the year</w:t>
      </w:r>
    </w:p>
    <w:p w:rsidR="00D53C07" w:rsidRPr="005E4B2F" w:rsidRDefault="00D53C07" w:rsidP="00D53C07">
      <w:pPr>
        <w:numPr>
          <w:ilvl w:val="0"/>
          <w:numId w:val="3"/>
        </w:numPr>
        <w:tabs>
          <w:tab w:val="left" w:pos="0"/>
        </w:tabs>
        <w:ind w:left="1080"/>
      </w:pPr>
      <w:r w:rsidRPr="005E4B2F">
        <w:t>Customary measurement – the inch &amp; foot vs. metric</w:t>
      </w:r>
    </w:p>
    <w:p w:rsidR="00D53C07" w:rsidRPr="005E4B2F" w:rsidRDefault="00D53C07" w:rsidP="00D53C07">
      <w:pPr>
        <w:numPr>
          <w:ilvl w:val="0"/>
          <w:numId w:val="3"/>
        </w:numPr>
        <w:tabs>
          <w:tab w:val="left" w:pos="0"/>
        </w:tabs>
        <w:ind w:left="1080"/>
      </w:pPr>
      <w:r w:rsidRPr="005E4B2F">
        <w:t xml:space="preserve">Reading a rule </w:t>
      </w:r>
    </w:p>
    <w:p w:rsidR="00D53C07" w:rsidRPr="005E4B2F" w:rsidRDefault="00D53C07" w:rsidP="00D53C07">
      <w:pPr>
        <w:numPr>
          <w:ilvl w:val="0"/>
          <w:numId w:val="3"/>
        </w:numPr>
        <w:tabs>
          <w:tab w:val="left" w:pos="0"/>
        </w:tabs>
        <w:ind w:left="1080"/>
      </w:pPr>
      <w:r w:rsidRPr="005E4B2F">
        <w:t xml:space="preserve">Reading fractions  </w:t>
      </w:r>
    </w:p>
    <w:p w:rsidR="00D53C07" w:rsidRPr="005E4B2F" w:rsidRDefault="00D53C07" w:rsidP="00D53C07">
      <w:pPr>
        <w:numPr>
          <w:ilvl w:val="0"/>
          <w:numId w:val="3"/>
        </w:numPr>
        <w:tabs>
          <w:tab w:val="left" w:pos="0"/>
        </w:tabs>
        <w:ind w:left="1080"/>
      </w:pPr>
      <w:r w:rsidRPr="005E4B2F">
        <w:t>Addition &amp; division of fractions</w:t>
      </w:r>
    </w:p>
    <w:p w:rsidR="00D53C07" w:rsidRPr="00BF37AD" w:rsidRDefault="00D53C07" w:rsidP="00D53C07">
      <w:pPr>
        <w:rPr>
          <w:sz w:val="16"/>
          <w:szCs w:val="16"/>
        </w:rPr>
      </w:pPr>
    </w:p>
    <w:p w:rsidR="00D53C07" w:rsidRPr="005E4B2F" w:rsidRDefault="0013082D" w:rsidP="00D53C07">
      <w:pPr>
        <w:numPr>
          <w:ilvl w:val="0"/>
          <w:numId w:val="20"/>
        </w:numPr>
      </w:pPr>
      <w:r>
        <w:t>Project Planning and</w:t>
      </w:r>
      <w:r w:rsidR="00C6775C">
        <w:t xml:space="preserve"> Evaluation – 2 weeks</w:t>
      </w:r>
    </w:p>
    <w:p w:rsidR="00D53C07" w:rsidRPr="005E4B2F" w:rsidRDefault="00D53C07" w:rsidP="00D53C07">
      <w:pPr>
        <w:numPr>
          <w:ilvl w:val="0"/>
          <w:numId w:val="4"/>
        </w:numPr>
        <w:ind w:left="1080"/>
      </w:pPr>
      <w:r w:rsidRPr="005E4B2F">
        <w:t xml:space="preserve">Required Project Learning Objectives  </w:t>
      </w:r>
    </w:p>
    <w:p w:rsidR="00D53C07" w:rsidRPr="005E4B2F" w:rsidRDefault="00D53C07" w:rsidP="00D53C07">
      <w:pPr>
        <w:numPr>
          <w:ilvl w:val="0"/>
          <w:numId w:val="4"/>
        </w:numPr>
        <w:ind w:left="1080"/>
      </w:pPr>
      <w:r w:rsidRPr="005E4B2F">
        <w:t>Selection of Projects</w:t>
      </w:r>
    </w:p>
    <w:p w:rsidR="00D53C07" w:rsidRPr="005E4B2F" w:rsidRDefault="00D53C07" w:rsidP="00D53C07">
      <w:pPr>
        <w:numPr>
          <w:ilvl w:val="0"/>
          <w:numId w:val="4"/>
        </w:numPr>
        <w:ind w:left="1080"/>
      </w:pPr>
      <w:r w:rsidRPr="005E4B2F">
        <w:t xml:space="preserve">Reading &amp; understanding project plans </w:t>
      </w:r>
    </w:p>
    <w:p w:rsidR="00D53C07" w:rsidRPr="005E4B2F" w:rsidRDefault="00D53C07" w:rsidP="00D53C07">
      <w:pPr>
        <w:numPr>
          <w:ilvl w:val="0"/>
          <w:numId w:val="4"/>
        </w:numPr>
        <w:ind w:left="1080"/>
      </w:pPr>
      <w:r w:rsidRPr="005E4B2F">
        <w:t>Aesthetics of design</w:t>
      </w:r>
    </w:p>
    <w:p w:rsidR="00D53C07" w:rsidRPr="005E4B2F" w:rsidRDefault="00D53C07" w:rsidP="00D53C07">
      <w:pPr>
        <w:numPr>
          <w:ilvl w:val="0"/>
          <w:numId w:val="4"/>
        </w:numPr>
        <w:ind w:left="1080"/>
      </w:pPr>
      <w:r w:rsidRPr="005E4B2F">
        <w:t>Construction Design</w:t>
      </w:r>
    </w:p>
    <w:p w:rsidR="00D53C07" w:rsidRPr="005E4B2F" w:rsidRDefault="00D53C07" w:rsidP="00D53C07">
      <w:pPr>
        <w:numPr>
          <w:ilvl w:val="0"/>
          <w:numId w:val="4"/>
        </w:numPr>
        <w:ind w:left="1080"/>
      </w:pPr>
      <w:r w:rsidRPr="005E4B2F">
        <w:t>Recognizing craftsmanship / correcting mistakes</w:t>
      </w:r>
    </w:p>
    <w:p w:rsidR="00D53C07" w:rsidRPr="00BF37AD" w:rsidRDefault="00D53C07" w:rsidP="00D53C07">
      <w:pPr>
        <w:rPr>
          <w:sz w:val="16"/>
          <w:szCs w:val="16"/>
        </w:rPr>
      </w:pPr>
    </w:p>
    <w:p w:rsidR="00D53C07" w:rsidRPr="005E4B2F" w:rsidRDefault="00C6775C" w:rsidP="00D53C07">
      <w:pPr>
        <w:numPr>
          <w:ilvl w:val="0"/>
          <w:numId w:val="20"/>
        </w:numPr>
      </w:pPr>
      <w:r>
        <w:t>Layout – 1 week</w:t>
      </w:r>
      <w:r w:rsidR="00D53C07" w:rsidRPr="005E4B2F">
        <w:t xml:space="preserve"> </w:t>
      </w:r>
    </w:p>
    <w:p w:rsidR="00D53C07" w:rsidRPr="005E4B2F" w:rsidRDefault="00D53C07" w:rsidP="00D53C07">
      <w:pPr>
        <w:numPr>
          <w:ilvl w:val="0"/>
          <w:numId w:val="5"/>
        </w:numPr>
        <w:ind w:left="1080"/>
      </w:pPr>
      <w:r w:rsidRPr="005E4B2F">
        <w:t xml:space="preserve">Layout tools &amp; procedures </w:t>
      </w:r>
    </w:p>
    <w:p w:rsidR="00D53C07" w:rsidRPr="005E4B2F" w:rsidRDefault="00D53C07" w:rsidP="00D53C07">
      <w:pPr>
        <w:numPr>
          <w:ilvl w:val="0"/>
          <w:numId w:val="5"/>
        </w:numPr>
        <w:ind w:left="1080"/>
      </w:pPr>
      <w:r w:rsidRPr="005E4B2F">
        <w:t xml:space="preserve">Using layout tools for rough layout of project parts  </w:t>
      </w:r>
    </w:p>
    <w:p w:rsidR="00D53C07" w:rsidRPr="005E4B2F" w:rsidRDefault="00D53C07" w:rsidP="00D53C07">
      <w:pPr>
        <w:numPr>
          <w:ilvl w:val="0"/>
          <w:numId w:val="5"/>
        </w:numPr>
        <w:ind w:left="1080"/>
      </w:pPr>
      <w:r w:rsidRPr="005E4B2F">
        <w:t xml:space="preserve">Layout of curves &amp; irregular shapes  </w:t>
      </w:r>
    </w:p>
    <w:p w:rsidR="00D53C07" w:rsidRPr="005E4B2F" w:rsidRDefault="00D53C07" w:rsidP="00D53C07">
      <w:pPr>
        <w:numPr>
          <w:ilvl w:val="0"/>
          <w:numId w:val="5"/>
        </w:numPr>
        <w:ind w:left="1080"/>
      </w:pPr>
      <w:r w:rsidRPr="005E4B2F">
        <w:t xml:space="preserve">Drawing Project Plans </w:t>
      </w:r>
    </w:p>
    <w:p w:rsidR="00D53C07" w:rsidRPr="00BF37AD" w:rsidRDefault="00D53C07" w:rsidP="00D53C07">
      <w:pPr>
        <w:rPr>
          <w:sz w:val="16"/>
          <w:szCs w:val="16"/>
        </w:rPr>
      </w:pPr>
    </w:p>
    <w:p w:rsidR="00D53C07" w:rsidRPr="005E4B2F" w:rsidRDefault="0013082D" w:rsidP="00D53C07">
      <w:pPr>
        <w:numPr>
          <w:ilvl w:val="0"/>
          <w:numId w:val="20"/>
        </w:numPr>
      </w:pPr>
      <w:r>
        <w:t>Cutting and</w:t>
      </w:r>
      <w:r w:rsidR="00D53C07" w:rsidRPr="005E4B2F">
        <w:t xml:space="preserve"> Sha</w:t>
      </w:r>
      <w:r w:rsidR="00C6775C">
        <w:t>ping Lumber – 3 weeks</w:t>
      </w:r>
      <w:r w:rsidR="00D53C07" w:rsidRPr="005E4B2F">
        <w:t xml:space="preserve">  </w:t>
      </w:r>
    </w:p>
    <w:p w:rsidR="00D53C07" w:rsidRPr="005E4B2F" w:rsidRDefault="00D53C07" w:rsidP="00D53C07">
      <w:pPr>
        <w:numPr>
          <w:ilvl w:val="0"/>
          <w:numId w:val="6"/>
        </w:numPr>
        <w:ind w:left="1080"/>
      </w:pPr>
      <w:r w:rsidRPr="005E4B2F">
        <w:t xml:space="preserve">Selecting hand saws </w:t>
      </w:r>
      <w:r w:rsidRPr="005E4B2F">
        <w:rPr>
          <w:color w:val="FF0000"/>
        </w:rPr>
        <w:t xml:space="preserve"> </w:t>
      </w:r>
    </w:p>
    <w:p w:rsidR="00D53C07" w:rsidRPr="005E4B2F" w:rsidRDefault="00D53C07" w:rsidP="00D53C07">
      <w:pPr>
        <w:numPr>
          <w:ilvl w:val="0"/>
          <w:numId w:val="6"/>
        </w:numPr>
        <w:ind w:left="1080"/>
      </w:pPr>
      <w:r w:rsidRPr="005E4B2F">
        <w:t xml:space="preserve">Using hand saws, saw kerf, “waste side”  </w:t>
      </w:r>
    </w:p>
    <w:p w:rsidR="00D53C07" w:rsidRPr="005E4B2F" w:rsidRDefault="00D53C07" w:rsidP="00D53C07">
      <w:pPr>
        <w:numPr>
          <w:ilvl w:val="0"/>
          <w:numId w:val="6"/>
        </w:numPr>
        <w:ind w:left="1080"/>
      </w:pPr>
      <w:r w:rsidRPr="005E4B2F">
        <w:t>Adjusting &amp; using hand planes</w:t>
      </w:r>
    </w:p>
    <w:p w:rsidR="00D53C07" w:rsidRPr="005E4B2F" w:rsidRDefault="00D53C07" w:rsidP="00D53C07">
      <w:pPr>
        <w:numPr>
          <w:ilvl w:val="0"/>
          <w:numId w:val="6"/>
        </w:numPr>
        <w:ind w:left="1080"/>
      </w:pPr>
      <w:r w:rsidRPr="005E4B2F">
        <w:t xml:space="preserve">Creating a working edge  </w:t>
      </w:r>
    </w:p>
    <w:p w:rsidR="00D53C07" w:rsidRPr="005E4B2F" w:rsidRDefault="00D53C07" w:rsidP="00D53C07">
      <w:pPr>
        <w:numPr>
          <w:ilvl w:val="0"/>
          <w:numId w:val="6"/>
        </w:numPr>
        <w:ind w:left="1080"/>
      </w:pPr>
      <w:r w:rsidRPr="005E4B2F">
        <w:t xml:space="preserve">Squaring up a board  </w:t>
      </w:r>
    </w:p>
    <w:p w:rsidR="00D53C07" w:rsidRPr="005E4B2F" w:rsidRDefault="00D53C07" w:rsidP="00D53C07">
      <w:pPr>
        <w:numPr>
          <w:ilvl w:val="0"/>
          <w:numId w:val="6"/>
        </w:numPr>
        <w:ind w:left="1080"/>
      </w:pPr>
      <w:r w:rsidRPr="005E4B2F">
        <w:t>Creating a glue edge</w:t>
      </w:r>
    </w:p>
    <w:p w:rsidR="00D53C07" w:rsidRPr="005E4B2F" w:rsidRDefault="00D53C07" w:rsidP="00D53C07">
      <w:pPr>
        <w:numPr>
          <w:ilvl w:val="0"/>
          <w:numId w:val="6"/>
        </w:numPr>
        <w:ind w:left="1080"/>
      </w:pPr>
      <w:r w:rsidRPr="005E4B2F">
        <w:t>Using files &amp; rasps</w:t>
      </w:r>
    </w:p>
    <w:p w:rsidR="00D53C07" w:rsidRPr="005E4B2F" w:rsidRDefault="00D53C07" w:rsidP="00D53C07">
      <w:pPr>
        <w:numPr>
          <w:ilvl w:val="0"/>
          <w:numId w:val="6"/>
        </w:numPr>
        <w:ind w:left="1080"/>
      </w:pPr>
      <w:r w:rsidRPr="005E4B2F">
        <w:t>Using chisels, gouges &amp; carving tools</w:t>
      </w:r>
    </w:p>
    <w:p w:rsidR="00D53C07" w:rsidRPr="005E4B2F" w:rsidRDefault="00D53C07" w:rsidP="00D53C07">
      <w:pPr>
        <w:numPr>
          <w:ilvl w:val="0"/>
          <w:numId w:val="6"/>
        </w:numPr>
        <w:ind w:left="1080"/>
      </w:pPr>
      <w:r w:rsidRPr="005E4B2F">
        <w:t xml:space="preserve">Using a brace &amp; hand drill  </w:t>
      </w:r>
    </w:p>
    <w:p w:rsidR="00D53C07" w:rsidRPr="00BF37AD" w:rsidRDefault="00D53C07" w:rsidP="00D53C07">
      <w:pPr>
        <w:rPr>
          <w:sz w:val="16"/>
          <w:szCs w:val="16"/>
        </w:rPr>
      </w:pPr>
    </w:p>
    <w:p w:rsidR="00D53C07" w:rsidRPr="005E4B2F" w:rsidRDefault="00C6775C" w:rsidP="00D53C07">
      <w:pPr>
        <w:numPr>
          <w:ilvl w:val="0"/>
          <w:numId w:val="20"/>
        </w:numPr>
      </w:pPr>
      <w:r>
        <w:t>Abrasives – 1 week</w:t>
      </w:r>
    </w:p>
    <w:p w:rsidR="00D53C07" w:rsidRPr="005E4B2F" w:rsidRDefault="00D53C07" w:rsidP="00D53C07">
      <w:pPr>
        <w:numPr>
          <w:ilvl w:val="0"/>
          <w:numId w:val="10"/>
        </w:numPr>
        <w:ind w:left="1080"/>
      </w:pPr>
      <w:r w:rsidRPr="005E4B2F">
        <w:t xml:space="preserve">Types &amp; grading of abrasives  </w:t>
      </w:r>
    </w:p>
    <w:p w:rsidR="00D53C07" w:rsidRPr="005E4B2F" w:rsidRDefault="00D53C07" w:rsidP="00D53C07">
      <w:pPr>
        <w:numPr>
          <w:ilvl w:val="0"/>
          <w:numId w:val="10"/>
        </w:numPr>
        <w:ind w:left="1080"/>
      </w:pPr>
      <w:r w:rsidRPr="005E4B2F">
        <w:t>Preparing surfaces for finishes</w:t>
      </w:r>
    </w:p>
    <w:p w:rsidR="00D53C07" w:rsidRPr="005E4B2F" w:rsidRDefault="00D53C07" w:rsidP="00D53C07">
      <w:pPr>
        <w:numPr>
          <w:ilvl w:val="0"/>
          <w:numId w:val="10"/>
        </w:numPr>
        <w:ind w:left="1080"/>
      </w:pPr>
      <w:r w:rsidRPr="005E4B2F">
        <w:t xml:space="preserve">Sanding tips  </w:t>
      </w:r>
    </w:p>
    <w:p w:rsidR="00D53C07" w:rsidRDefault="00D53C07" w:rsidP="00D53C07">
      <w:pPr>
        <w:spacing w:after="160" w:line="259" w:lineRule="auto"/>
        <w:rPr>
          <w:sz w:val="16"/>
          <w:szCs w:val="16"/>
        </w:rPr>
      </w:pPr>
      <w:r>
        <w:rPr>
          <w:sz w:val="16"/>
          <w:szCs w:val="16"/>
        </w:rPr>
        <w:br w:type="page"/>
      </w:r>
    </w:p>
    <w:p w:rsidR="00D53C07" w:rsidRPr="005E4B2F" w:rsidRDefault="00D53C07" w:rsidP="00D53C07">
      <w:pPr>
        <w:numPr>
          <w:ilvl w:val="0"/>
          <w:numId w:val="20"/>
        </w:numPr>
      </w:pPr>
      <w:r w:rsidRPr="005E4B2F">
        <w:lastRenderedPageBreak/>
        <w:t>Adhesives</w:t>
      </w:r>
      <w:r w:rsidR="00C6775C">
        <w:t xml:space="preserve"> – 1 week</w:t>
      </w:r>
    </w:p>
    <w:p w:rsidR="00D53C07" w:rsidRPr="005E4B2F" w:rsidRDefault="00D53C07" w:rsidP="00D53C07">
      <w:pPr>
        <w:numPr>
          <w:ilvl w:val="0"/>
          <w:numId w:val="9"/>
        </w:numPr>
        <w:ind w:left="1080"/>
      </w:pPr>
      <w:r w:rsidRPr="005E4B2F">
        <w:t xml:space="preserve">Types of adhesives  </w:t>
      </w:r>
    </w:p>
    <w:p w:rsidR="00D53C07" w:rsidRPr="005E4B2F" w:rsidRDefault="00D53C07" w:rsidP="00D53C07">
      <w:pPr>
        <w:numPr>
          <w:ilvl w:val="0"/>
          <w:numId w:val="9"/>
        </w:numPr>
        <w:ind w:left="1080"/>
      </w:pPr>
      <w:r w:rsidRPr="005E4B2F">
        <w:t>The gluing process</w:t>
      </w:r>
    </w:p>
    <w:p w:rsidR="00D53C07" w:rsidRPr="00BF37AD" w:rsidRDefault="00D53C07" w:rsidP="00D53C07">
      <w:pPr>
        <w:rPr>
          <w:sz w:val="16"/>
          <w:szCs w:val="16"/>
        </w:rPr>
      </w:pPr>
    </w:p>
    <w:p w:rsidR="00D53C07" w:rsidRPr="005E4B2F" w:rsidRDefault="0013082D" w:rsidP="00D53C07">
      <w:pPr>
        <w:numPr>
          <w:ilvl w:val="0"/>
          <w:numId w:val="20"/>
        </w:numPr>
      </w:pPr>
      <w:r>
        <w:t>Clamps and</w:t>
      </w:r>
      <w:r w:rsidR="00D53C07" w:rsidRPr="005E4B2F">
        <w:t xml:space="preserve"> Clamping</w:t>
      </w:r>
      <w:r w:rsidR="00C6775C">
        <w:t xml:space="preserve"> – 1 week</w:t>
      </w:r>
    </w:p>
    <w:p w:rsidR="00D53C07" w:rsidRPr="005E4B2F" w:rsidRDefault="00D53C07" w:rsidP="00D53C07">
      <w:pPr>
        <w:numPr>
          <w:ilvl w:val="0"/>
          <w:numId w:val="8"/>
        </w:numPr>
        <w:ind w:left="1080"/>
      </w:pPr>
      <w:r w:rsidRPr="005E4B2F">
        <w:t xml:space="preserve">Types of clamps  </w:t>
      </w:r>
    </w:p>
    <w:p w:rsidR="00D53C07" w:rsidRPr="005E4B2F" w:rsidRDefault="00D53C07" w:rsidP="00D53C07">
      <w:pPr>
        <w:numPr>
          <w:ilvl w:val="0"/>
          <w:numId w:val="8"/>
        </w:numPr>
        <w:ind w:left="1080"/>
      </w:pPr>
      <w:r w:rsidRPr="005E4B2F">
        <w:t xml:space="preserve">Using clamps  </w:t>
      </w:r>
    </w:p>
    <w:p w:rsidR="00D53C07" w:rsidRDefault="00D53C07" w:rsidP="00D53C07">
      <w:pPr>
        <w:numPr>
          <w:ilvl w:val="0"/>
          <w:numId w:val="8"/>
        </w:numPr>
        <w:ind w:left="1080"/>
      </w:pPr>
      <w:r w:rsidRPr="005E4B2F">
        <w:t>Special clamping situations</w:t>
      </w:r>
    </w:p>
    <w:p w:rsidR="00D53C07" w:rsidRPr="004C50D3" w:rsidRDefault="00D53C07" w:rsidP="00D53C07">
      <w:pPr>
        <w:ind w:left="1080"/>
        <w:rPr>
          <w:sz w:val="16"/>
          <w:szCs w:val="16"/>
        </w:rPr>
      </w:pPr>
    </w:p>
    <w:p w:rsidR="00D53C07" w:rsidRPr="005E4B2F" w:rsidRDefault="00D53C07" w:rsidP="00D53C07">
      <w:pPr>
        <w:numPr>
          <w:ilvl w:val="0"/>
          <w:numId w:val="20"/>
        </w:numPr>
      </w:pPr>
      <w:r w:rsidRPr="005E4B2F">
        <w:t>Mechanical Fasteners</w:t>
      </w:r>
      <w:r w:rsidR="00C6775C">
        <w:t xml:space="preserve"> – 2 weeks</w:t>
      </w:r>
    </w:p>
    <w:p w:rsidR="00D53C07" w:rsidRPr="005E4B2F" w:rsidRDefault="00D53C07" w:rsidP="00D53C07">
      <w:pPr>
        <w:numPr>
          <w:ilvl w:val="0"/>
          <w:numId w:val="7"/>
        </w:numPr>
        <w:ind w:left="1080"/>
      </w:pPr>
      <w:r w:rsidRPr="005E4B2F">
        <w:t xml:space="preserve">Types of screwdrivers  </w:t>
      </w:r>
    </w:p>
    <w:p w:rsidR="00D53C07" w:rsidRPr="005E4B2F" w:rsidRDefault="00D53C07" w:rsidP="00D53C07">
      <w:pPr>
        <w:numPr>
          <w:ilvl w:val="0"/>
          <w:numId w:val="7"/>
        </w:numPr>
        <w:ind w:left="1080"/>
      </w:pPr>
      <w:r w:rsidRPr="005E4B2F">
        <w:t xml:space="preserve">Screws for woodworking  </w:t>
      </w:r>
    </w:p>
    <w:p w:rsidR="00D53C07" w:rsidRPr="005E4B2F" w:rsidRDefault="00D53C07" w:rsidP="00D53C07">
      <w:pPr>
        <w:numPr>
          <w:ilvl w:val="0"/>
          <w:numId w:val="7"/>
        </w:numPr>
        <w:ind w:left="1080"/>
      </w:pPr>
      <w:r w:rsidRPr="005E4B2F">
        <w:t xml:space="preserve">Tools for drilling holes for screws  </w:t>
      </w:r>
    </w:p>
    <w:p w:rsidR="00D53C07" w:rsidRPr="005E4B2F" w:rsidRDefault="00D53C07" w:rsidP="00D53C07">
      <w:pPr>
        <w:numPr>
          <w:ilvl w:val="0"/>
          <w:numId w:val="7"/>
        </w:numPr>
        <w:ind w:left="1080"/>
      </w:pPr>
      <w:r w:rsidRPr="005E4B2F">
        <w:t xml:space="preserve">Installing wood screws, sizing holes  </w:t>
      </w:r>
    </w:p>
    <w:p w:rsidR="00D53C07" w:rsidRPr="005E4B2F" w:rsidRDefault="00D53C07" w:rsidP="00D53C07">
      <w:pPr>
        <w:numPr>
          <w:ilvl w:val="0"/>
          <w:numId w:val="7"/>
        </w:numPr>
        <w:ind w:left="1080"/>
      </w:pPr>
      <w:r w:rsidRPr="005E4B2F">
        <w:t>Installing screws in hard woods</w:t>
      </w:r>
    </w:p>
    <w:p w:rsidR="00D53C07" w:rsidRPr="005E4B2F" w:rsidRDefault="00D53C07" w:rsidP="00D53C07">
      <w:pPr>
        <w:numPr>
          <w:ilvl w:val="0"/>
          <w:numId w:val="7"/>
        </w:numPr>
        <w:ind w:left="1080"/>
      </w:pPr>
      <w:r w:rsidRPr="005E4B2F">
        <w:t>Using plugs &amp; buttons</w:t>
      </w:r>
    </w:p>
    <w:p w:rsidR="00D53C07" w:rsidRPr="005E4B2F" w:rsidRDefault="00D53C07" w:rsidP="00D53C07">
      <w:pPr>
        <w:numPr>
          <w:ilvl w:val="0"/>
          <w:numId w:val="7"/>
        </w:numPr>
        <w:ind w:left="1080"/>
      </w:pPr>
      <w:r w:rsidRPr="005E4B2F">
        <w:t>Other types of fasteners</w:t>
      </w:r>
    </w:p>
    <w:p w:rsidR="00D53C07" w:rsidRPr="005E4B2F" w:rsidRDefault="00D53C07" w:rsidP="00D53C07">
      <w:pPr>
        <w:numPr>
          <w:ilvl w:val="0"/>
          <w:numId w:val="7"/>
        </w:numPr>
        <w:ind w:left="1080"/>
      </w:pPr>
      <w:r w:rsidRPr="005E4B2F">
        <w:t>Drilling &amp; boring holes for fasteners</w:t>
      </w:r>
    </w:p>
    <w:p w:rsidR="00D53C07" w:rsidRPr="00BF37AD" w:rsidRDefault="00D53C07" w:rsidP="00D53C07">
      <w:pPr>
        <w:rPr>
          <w:sz w:val="16"/>
          <w:szCs w:val="16"/>
        </w:rPr>
      </w:pPr>
    </w:p>
    <w:p w:rsidR="00D53C07" w:rsidRPr="005E4B2F" w:rsidRDefault="00D53C07" w:rsidP="00D53C07">
      <w:pPr>
        <w:numPr>
          <w:ilvl w:val="0"/>
          <w:numId w:val="20"/>
        </w:numPr>
      </w:pPr>
      <w:r w:rsidRPr="005E4B2F">
        <w:t>Using Power Tools</w:t>
      </w:r>
      <w:r w:rsidR="00C6775C">
        <w:t xml:space="preserve"> – 3 weeks </w:t>
      </w:r>
      <w:r w:rsidR="00C6775C" w:rsidRPr="00C6775C">
        <w:t>/ Ongoing throughout the year</w:t>
      </w:r>
    </w:p>
    <w:p w:rsidR="00D53C07" w:rsidRPr="005E4B2F" w:rsidRDefault="00D53C07" w:rsidP="00D53C07">
      <w:pPr>
        <w:numPr>
          <w:ilvl w:val="0"/>
          <w:numId w:val="11"/>
        </w:numPr>
        <w:ind w:left="1080"/>
      </w:pPr>
      <w:r w:rsidRPr="005E4B2F">
        <w:t>Radial Arm Saw</w:t>
      </w:r>
    </w:p>
    <w:p w:rsidR="00D53C07" w:rsidRPr="005E4B2F" w:rsidRDefault="00D53C07" w:rsidP="00D53C07">
      <w:pPr>
        <w:numPr>
          <w:ilvl w:val="0"/>
          <w:numId w:val="11"/>
        </w:numPr>
        <w:ind w:left="1080"/>
      </w:pPr>
      <w:r w:rsidRPr="005E4B2F">
        <w:t>Band Saw</w:t>
      </w:r>
    </w:p>
    <w:p w:rsidR="00D53C07" w:rsidRPr="005E4B2F" w:rsidRDefault="00D53C07" w:rsidP="00D53C07">
      <w:pPr>
        <w:numPr>
          <w:ilvl w:val="0"/>
          <w:numId w:val="11"/>
        </w:numPr>
        <w:ind w:left="1080"/>
      </w:pPr>
      <w:r w:rsidRPr="005E4B2F">
        <w:t>Wood Jointer</w:t>
      </w:r>
    </w:p>
    <w:p w:rsidR="00D53C07" w:rsidRPr="005E4B2F" w:rsidRDefault="00D53C07" w:rsidP="00D53C07">
      <w:pPr>
        <w:numPr>
          <w:ilvl w:val="0"/>
          <w:numId w:val="11"/>
        </w:numPr>
        <w:ind w:left="1080"/>
      </w:pPr>
      <w:r w:rsidRPr="005E4B2F">
        <w:t>Scroll Saw</w:t>
      </w:r>
    </w:p>
    <w:p w:rsidR="00D53C07" w:rsidRPr="005E4B2F" w:rsidRDefault="00D53C07" w:rsidP="00D53C07">
      <w:pPr>
        <w:numPr>
          <w:ilvl w:val="0"/>
          <w:numId w:val="11"/>
        </w:numPr>
        <w:ind w:left="1080"/>
      </w:pPr>
      <w:r w:rsidRPr="005E4B2F">
        <w:t>Drill Press &amp; Portable Hand Drill</w:t>
      </w:r>
    </w:p>
    <w:p w:rsidR="00D53C07" w:rsidRPr="005E4B2F" w:rsidRDefault="00D53C07" w:rsidP="00D53C07">
      <w:pPr>
        <w:numPr>
          <w:ilvl w:val="0"/>
          <w:numId w:val="11"/>
        </w:numPr>
        <w:ind w:left="1080"/>
      </w:pPr>
      <w:r w:rsidRPr="005E4B2F">
        <w:t>Portable Belt Sander</w:t>
      </w:r>
    </w:p>
    <w:p w:rsidR="00D53C07" w:rsidRPr="005E4B2F" w:rsidRDefault="00D53C07" w:rsidP="00D53C07">
      <w:pPr>
        <w:numPr>
          <w:ilvl w:val="0"/>
          <w:numId w:val="11"/>
        </w:numPr>
        <w:ind w:left="1080"/>
      </w:pPr>
      <w:r w:rsidRPr="005E4B2F">
        <w:t>Finish Sanders</w:t>
      </w:r>
    </w:p>
    <w:p w:rsidR="00D53C07" w:rsidRPr="005E4B2F" w:rsidRDefault="00D53C07" w:rsidP="00D53C07">
      <w:pPr>
        <w:numPr>
          <w:ilvl w:val="0"/>
          <w:numId w:val="11"/>
        </w:numPr>
        <w:ind w:left="1080"/>
      </w:pPr>
      <w:r w:rsidRPr="005E4B2F">
        <w:t>Router</w:t>
      </w:r>
    </w:p>
    <w:p w:rsidR="00D53C07" w:rsidRPr="005E4B2F" w:rsidRDefault="00D53C07" w:rsidP="00D53C07">
      <w:pPr>
        <w:numPr>
          <w:ilvl w:val="0"/>
          <w:numId w:val="11"/>
        </w:numPr>
        <w:ind w:left="1080"/>
      </w:pPr>
      <w:r w:rsidRPr="005E4B2F">
        <w:t>Planer</w:t>
      </w:r>
    </w:p>
    <w:p w:rsidR="00D53C07" w:rsidRPr="005E4B2F" w:rsidRDefault="00D53C07" w:rsidP="00D53C07">
      <w:pPr>
        <w:numPr>
          <w:ilvl w:val="0"/>
          <w:numId w:val="11"/>
        </w:numPr>
        <w:ind w:left="1080"/>
      </w:pPr>
      <w:r w:rsidRPr="005E4B2F">
        <w:t>Miter Saw</w:t>
      </w:r>
    </w:p>
    <w:p w:rsidR="00D53C07" w:rsidRPr="005E4B2F" w:rsidRDefault="00D53C07" w:rsidP="00D53C07">
      <w:pPr>
        <w:numPr>
          <w:ilvl w:val="0"/>
          <w:numId w:val="11"/>
        </w:numPr>
        <w:ind w:left="1080"/>
      </w:pPr>
      <w:r w:rsidRPr="005E4B2F">
        <w:t>Lathe</w:t>
      </w:r>
    </w:p>
    <w:p w:rsidR="00D53C07" w:rsidRPr="005E4B2F" w:rsidRDefault="00D53C07" w:rsidP="00D53C07">
      <w:pPr>
        <w:numPr>
          <w:ilvl w:val="0"/>
          <w:numId w:val="11"/>
        </w:numPr>
        <w:ind w:left="1080"/>
      </w:pPr>
      <w:r w:rsidRPr="005E4B2F">
        <w:t>Stationary Sanders</w:t>
      </w:r>
    </w:p>
    <w:p w:rsidR="00D53C07" w:rsidRPr="005E4B2F" w:rsidRDefault="00D53C07" w:rsidP="00D53C07">
      <w:pPr>
        <w:numPr>
          <w:ilvl w:val="0"/>
          <w:numId w:val="11"/>
        </w:numPr>
        <w:ind w:left="1080"/>
      </w:pPr>
      <w:r w:rsidRPr="005E4B2F">
        <w:t xml:space="preserve">Table Saw </w:t>
      </w:r>
    </w:p>
    <w:p w:rsidR="00D53C07" w:rsidRPr="00BF37AD" w:rsidRDefault="00D53C07" w:rsidP="00D53C07">
      <w:pPr>
        <w:rPr>
          <w:sz w:val="16"/>
          <w:szCs w:val="16"/>
        </w:rPr>
      </w:pPr>
    </w:p>
    <w:p w:rsidR="00D53C07" w:rsidRPr="005E4B2F" w:rsidRDefault="00D53C07" w:rsidP="00D53C07">
      <w:pPr>
        <w:numPr>
          <w:ilvl w:val="0"/>
          <w:numId w:val="20"/>
        </w:numPr>
      </w:pPr>
      <w:r w:rsidRPr="005E4B2F">
        <w:t>Assembly Processes</w:t>
      </w:r>
      <w:r w:rsidR="00C6775C">
        <w:t xml:space="preserve"> – 1 week</w:t>
      </w:r>
    </w:p>
    <w:p w:rsidR="00D53C07" w:rsidRPr="005E4B2F" w:rsidRDefault="00D53C07" w:rsidP="00D53C07">
      <w:pPr>
        <w:numPr>
          <w:ilvl w:val="0"/>
          <w:numId w:val="12"/>
        </w:numPr>
        <w:ind w:left="1080"/>
      </w:pPr>
      <w:r w:rsidRPr="005E4B2F">
        <w:t>Assembling with glue</w:t>
      </w:r>
    </w:p>
    <w:p w:rsidR="00D53C07" w:rsidRPr="005E4B2F" w:rsidRDefault="00D53C07" w:rsidP="00D53C07">
      <w:pPr>
        <w:numPr>
          <w:ilvl w:val="0"/>
          <w:numId w:val="12"/>
        </w:numPr>
        <w:ind w:left="1080"/>
      </w:pPr>
      <w:r w:rsidRPr="005E4B2F">
        <w:t xml:space="preserve"> Using wood scrapers</w:t>
      </w:r>
    </w:p>
    <w:p w:rsidR="00D53C07" w:rsidRPr="00BF37AD" w:rsidRDefault="00D53C07" w:rsidP="00D53C07">
      <w:pPr>
        <w:rPr>
          <w:sz w:val="16"/>
          <w:szCs w:val="16"/>
        </w:rPr>
      </w:pPr>
      <w:r w:rsidRPr="005E4B2F">
        <w:tab/>
      </w:r>
    </w:p>
    <w:p w:rsidR="00D53C07" w:rsidRPr="005E4B2F" w:rsidRDefault="00D53C07" w:rsidP="00D53C07">
      <w:pPr>
        <w:numPr>
          <w:ilvl w:val="0"/>
          <w:numId w:val="20"/>
        </w:numPr>
      </w:pPr>
      <w:r w:rsidRPr="005E4B2F">
        <w:t>Finishing Processes</w:t>
      </w:r>
      <w:r w:rsidR="00C6775C">
        <w:t xml:space="preserve"> – 2 weeks</w:t>
      </w:r>
    </w:p>
    <w:p w:rsidR="00D53C07" w:rsidRPr="005E4B2F" w:rsidRDefault="00D53C07" w:rsidP="00D53C07">
      <w:pPr>
        <w:numPr>
          <w:ilvl w:val="0"/>
          <w:numId w:val="13"/>
        </w:numPr>
        <w:ind w:left="1080"/>
      </w:pPr>
      <w:r w:rsidRPr="005E4B2F">
        <w:t>Sanding &amp; preparing for finishing</w:t>
      </w:r>
    </w:p>
    <w:p w:rsidR="00D53C07" w:rsidRPr="005E4B2F" w:rsidRDefault="00D53C07" w:rsidP="00D53C07">
      <w:pPr>
        <w:numPr>
          <w:ilvl w:val="0"/>
          <w:numId w:val="13"/>
        </w:numPr>
        <w:ind w:left="1080"/>
      </w:pPr>
      <w:r w:rsidRPr="005E4B2F">
        <w:t>Stains and staining techniques</w:t>
      </w:r>
    </w:p>
    <w:p w:rsidR="00D53C07" w:rsidRPr="005E4B2F" w:rsidRDefault="00D53C07" w:rsidP="00D53C07">
      <w:pPr>
        <w:numPr>
          <w:ilvl w:val="0"/>
          <w:numId w:val="13"/>
        </w:numPr>
        <w:ind w:left="1080"/>
      </w:pPr>
      <w:r w:rsidRPr="005E4B2F">
        <w:t>Finishes &amp; finishing techniques</w:t>
      </w:r>
    </w:p>
    <w:p w:rsidR="00D53C07" w:rsidRPr="00BF37AD" w:rsidRDefault="00D53C07" w:rsidP="00D53C07">
      <w:pPr>
        <w:rPr>
          <w:sz w:val="16"/>
          <w:szCs w:val="16"/>
        </w:rPr>
      </w:pPr>
    </w:p>
    <w:p w:rsidR="00D53C07" w:rsidRPr="005E4B2F" w:rsidRDefault="00D53C07" w:rsidP="00D53C07">
      <w:pPr>
        <w:numPr>
          <w:ilvl w:val="0"/>
          <w:numId w:val="20"/>
        </w:numPr>
      </w:pPr>
      <w:r w:rsidRPr="005E4B2F">
        <w:t>Joinery – Wood Joints</w:t>
      </w:r>
      <w:r w:rsidR="00C6775C">
        <w:t xml:space="preserve"> – 2 weeks</w:t>
      </w:r>
    </w:p>
    <w:p w:rsidR="00D53C07" w:rsidRPr="005E4B2F" w:rsidRDefault="00D53C07" w:rsidP="00D53C07">
      <w:pPr>
        <w:numPr>
          <w:ilvl w:val="1"/>
          <w:numId w:val="14"/>
        </w:numPr>
        <w:ind w:left="1080"/>
      </w:pPr>
      <w:r w:rsidRPr="005E4B2F">
        <w:t>rabbet, dado &amp; groove joints</w:t>
      </w:r>
    </w:p>
    <w:p w:rsidR="00D53C07" w:rsidRPr="005E4B2F" w:rsidRDefault="00D53C07" w:rsidP="00D53C07">
      <w:pPr>
        <w:numPr>
          <w:ilvl w:val="1"/>
          <w:numId w:val="14"/>
        </w:numPr>
        <w:ind w:left="1080"/>
      </w:pPr>
      <w:r w:rsidRPr="005E4B2F">
        <w:t>miter joints</w:t>
      </w:r>
    </w:p>
    <w:p w:rsidR="00D53C07" w:rsidRPr="005E4B2F" w:rsidRDefault="00D53C07" w:rsidP="00D53C07">
      <w:pPr>
        <w:numPr>
          <w:ilvl w:val="1"/>
          <w:numId w:val="14"/>
        </w:numPr>
        <w:ind w:left="1080"/>
      </w:pPr>
      <w:r w:rsidRPr="005E4B2F">
        <w:t>half-lap joints</w:t>
      </w:r>
    </w:p>
    <w:p w:rsidR="00D53C07" w:rsidRPr="005E4B2F" w:rsidRDefault="00D53C07" w:rsidP="00D53C07">
      <w:pPr>
        <w:numPr>
          <w:ilvl w:val="1"/>
          <w:numId w:val="14"/>
        </w:numPr>
        <w:ind w:left="1080"/>
      </w:pPr>
      <w:r w:rsidRPr="005E4B2F">
        <w:t>dowel joints</w:t>
      </w:r>
    </w:p>
    <w:p w:rsidR="00D53C07" w:rsidRPr="005E4B2F" w:rsidRDefault="00D53C07" w:rsidP="00D53C07">
      <w:pPr>
        <w:numPr>
          <w:ilvl w:val="1"/>
          <w:numId w:val="14"/>
        </w:numPr>
        <w:ind w:left="1080"/>
      </w:pPr>
      <w:r w:rsidRPr="005E4B2F">
        <w:lastRenderedPageBreak/>
        <w:t>biscuit joints</w:t>
      </w:r>
    </w:p>
    <w:p w:rsidR="00D53C07" w:rsidRPr="005E4B2F" w:rsidRDefault="00D53C07" w:rsidP="00D53C07">
      <w:pPr>
        <w:numPr>
          <w:ilvl w:val="1"/>
          <w:numId w:val="14"/>
        </w:numPr>
        <w:ind w:left="1080"/>
      </w:pPr>
      <w:r w:rsidRPr="005E4B2F">
        <w:t>dovetail joints</w:t>
      </w:r>
    </w:p>
    <w:p w:rsidR="00D53C07" w:rsidRPr="00BF37AD" w:rsidRDefault="00D53C07" w:rsidP="00D53C07">
      <w:pPr>
        <w:rPr>
          <w:sz w:val="16"/>
          <w:szCs w:val="16"/>
        </w:rPr>
      </w:pPr>
    </w:p>
    <w:p w:rsidR="00D53C07" w:rsidRPr="005E4B2F" w:rsidRDefault="0013082D" w:rsidP="00D53C07">
      <w:pPr>
        <w:numPr>
          <w:ilvl w:val="0"/>
          <w:numId w:val="20"/>
        </w:numPr>
      </w:pPr>
      <w:r>
        <w:t>Special Materials and</w:t>
      </w:r>
      <w:r w:rsidR="00D53C07" w:rsidRPr="005E4B2F">
        <w:t xml:space="preserve"> Processes</w:t>
      </w:r>
      <w:r w:rsidR="00C6775C">
        <w:t xml:space="preserve"> – 5 weeks</w:t>
      </w:r>
    </w:p>
    <w:p w:rsidR="00D53C07" w:rsidRPr="005E4B2F" w:rsidRDefault="00D53C07" w:rsidP="00D53C07">
      <w:pPr>
        <w:numPr>
          <w:ilvl w:val="0"/>
          <w:numId w:val="15"/>
        </w:numPr>
        <w:ind w:left="1080"/>
      </w:pPr>
      <w:r w:rsidRPr="005E4B2F">
        <w:t xml:space="preserve">Bending wood  </w:t>
      </w:r>
    </w:p>
    <w:p w:rsidR="00D53C07" w:rsidRPr="005E4B2F" w:rsidRDefault="00D53C07" w:rsidP="00D53C07">
      <w:pPr>
        <w:numPr>
          <w:ilvl w:val="0"/>
          <w:numId w:val="15"/>
        </w:numPr>
        <w:ind w:left="1080"/>
      </w:pPr>
      <w:r w:rsidRPr="005E4B2F">
        <w:t>Whittling &amp; Woodcarving</w:t>
      </w:r>
    </w:p>
    <w:p w:rsidR="00D53C07" w:rsidRPr="005E4B2F" w:rsidRDefault="00D53C07" w:rsidP="00D53C07">
      <w:pPr>
        <w:numPr>
          <w:ilvl w:val="0"/>
          <w:numId w:val="15"/>
        </w:numPr>
        <w:ind w:left="1080"/>
      </w:pPr>
      <w:r w:rsidRPr="005E4B2F">
        <w:t xml:space="preserve">Doors  </w:t>
      </w:r>
    </w:p>
    <w:p w:rsidR="00D53C07" w:rsidRPr="005E4B2F" w:rsidRDefault="00D53C07" w:rsidP="00D53C07">
      <w:pPr>
        <w:numPr>
          <w:ilvl w:val="0"/>
          <w:numId w:val="15"/>
        </w:numPr>
        <w:ind w:left="1080"/>
      </w:pPr>
      <w:r w:rsidRPr="005E4B2F">
        <w:t xml:space="preserve">Drawers  </w:t>
      </w:r>
    </w:p>
    <w:p w:rsidR="00D53C07" w:rsidRPr="005E4B2F" w:rsidRDefault="00D53C07" w:rsidP="00D53C07">
      <w:pPr>
        <w:numPr>
          <w:ilvl w:val="0"/>
          <w:numId w:val="15"/>
        </w:numPr>
        <w:ind w:left="1080"/>
      </w:pPr>
      <w:r w:rsidRPr="005E4B2F">
        <w:t xml:space="preserve">Drawer Guides  </w:t>
      </w:r>
    </w:p>
    <w:p w:rsidR="00D53C07" w:rsidRPr="005E4B2F" w:rsidRDefault="00D53C07" w:rsidP="00D53C07">
      <w:pPr>
        <w:numPr>
          <w:ilvl w:val="0"/>
          <w:numId w:val="15"/>
        </w:numPr>
        <w:ind w:left="1080"/>
      </w:pPr>
      <w:r w:rsidRPr="005E4B2F">
        <w:t xml:space="preserve">Constructing a checkerboard   </w:t>
      </w:r>
    </w:p>
    <w:p w:rsidR="00D53C07" w:rsidRPr="00BF37AD" w:rsidRDefault="00D53C07" w:rsidP="00D53C07">
      <w:pPr>
        <w:rPr>
          <w:sz w:val="16"/>
          <w:szCs w:val="16"/>
        </w:rPr>
      </w:pPr>
    </w:p>
    <w:p w:rsidR="00D53C07" w:rsidRPr="005E4B2F" w:rsidRDefault="00D53C07" w:rsidP="00D53C07">
      <w:pPr>
        <w:numPr>
          <w:ilvl w:val="0"/>
          <w:numId w:val="21"/>
        </w:numPr>
      </w:pPr>
      <w:r w:rsidRPr="005E4B2F">
        <w:t>Hardware</w:t>
      </w:r>
      <w:r w:rsidR="00C6775C">
        <w:t xml:space="preserve"> – 2 weeks</w:t>
      </w:r>
    </w:p>
    <w:p w:rsidR="00D53C07" w:rsidRPr="005E4B2F" w:rsidRDefault="00D53C07" w:rsidP="00D53C07">
      <w:pPr>
        <w:numPr>
          <w:ilvl w:val="0"/>
          <w:numId w:val="16"/>
        </w:numPr>
        <w:ind w:left="1080"/>
      </w:pPr>
      <w:r w:rsidRPr="005E4B2F">
        <w:t>Types of hardware</w:t>
      </w:r>
    </w:p>
    <w:p w:rsidR="00D53C07" w:rsidRPr="005E4B2F" w:rsidRDefault="00D53C07" w:rsidP="00D53C07">
      <w:pPr>
        <w:numPr>
          <w:ilvl w:val="0"/>
          <w:numId w:val="16"/>
        </w:numPr>
        <w:ind w:left="1080"/>
      </w:pPr>
      <w:r w:rsidRPr="005E4B2F">
        <w:t xml:space="preserve">Installing hardware - </w:t>
      </w:r>
    </w:p>
    <w:p w:rsidR="00D53C07" w:rsidRPr="005E4B2F" w:rsidRDefault="00D53C07" w:rsidP="00D53C07">
      <w:pPr>
        <w:numPr>
          <w:ilvl w:val="0"/>
          <w:numId w:val="16"/>
        </w:numPr>
        <w:ind w:left="1080"/>
      </w:pPr>
      <w:r w:rsidRPr="005E4B2F">
        <w:t>Installing clock movements</w:t>
      </w:r>
    </w:p>
    <w:p w:rsidR="00D53C07" w:rsidRPr="005E4B2F" w:rsidRDefault="00D53C07" w:rsidP="00D53C07">
      <w:pPr>
        <w:numPr>
          <w:ilvl w:val="0"/>
          <w:numId w:val="16"/>
        </w:numPr>
        <w:ind w:left="1080"/>
      </w:pPr>
      <w:r w:rsidRPr="005E4B2F">
        <w:t>Wiring a lamp</w:t>
      </w:r>
    </w:p>
    <w:p w:rsidR="00D53C07" w:rsidRPr="00BF37AD" w:rsidRDefault="00D53C07" w:rsidP="00D53C07">
      <w:pPr>
        <w:rPr>
          <w:sz w:val="16"/>
          <w:szCs w:val="16"/>
        </w:rPr>
      </w:pPr>
    </w:p>
    <w:p w:rsidR="00D53C07" w:rsidRPr="005E4B2F" w:rsidRDefault="0013082D" w:rsidP="00D53C07">
      <w:pPr>
        <w:numPr>
          <w:ilvl w:val="0"/>
          <w:numId w:val="21"/>
        </w:numPr>
      </w:pPr>
      <w:r>
        <w:t>Tool and</w:t>
      </w:r>
      <w:r w:rsidR="00D53C07" w:rsidRPr="005E4B2F">
        <w:t xml:space="preserve"> Machine Maintenance</w:t>
      </w:r>
      <w:r w:rsidR="00C6775C">
        <w:t xml:space="preserve"> – 2 weeks</w:t>
      </w:r>
    </w:p>
    <w:p w:rsidR="00D53C07" w:rsidRPr="005E4B2F" w:rsidRDefault="00D53C07" w:rsidP="00D53C07">
      <w:pPr>
        <w:numPr>
          <w:ilvl w:val="0"/>
          <w:numId w:val="17"/>
        </w:numPr>
        <w:ind w:left="1080"/>
      </w:pPr>
      <w:r w:rsidRPr="005E4B2F">
        <w:t>Recognizing the need for maintenance / poor tool performance</w:t>
      </w:r>
    </w:p>
    <w:p w:rsidR="00D53C07" w:rsidRPr="005E4B2F" w:rsidRDefault="00D53C07" w:rsidP="00D53C07">
      <w:pPr>
        <w:numPr>
          <w:ilvl w:val="0"/>
          <w:numId w:val="17"/>
        </w:numPr>
        <w:ind w:left="1080"/>
      </w:pPr>
      <w:r w:rsidRPr="005E4B2F">
        <w:t>Sharpening processes</w:t>
      </w:r>
    </w:p>
    <w:p w:rsidR="00D53C07" w:rsidRPr="005E4B2F" w:rsidRDefault="00D53C07" w:rsidP="00D53C07">
      <w:pPr>
        <w:numPr>
          <w:ilvl w:val="0"/>
          <w:numId w:val="17"/>
        </w:numPr>
        <w:ind w:left="1080"/>
      </w:pPr>
      <w:r w:rsidRPr="005E4B2F">
        <w:t xml:space="preserve">Maintaining portable power tools </w:t>
      </w:r>
    </w:p>
    <w:p w:rsidR="00D53C07" w:rsidRDefault="00D53C07" w:rsidP="00D53C07">
      <w:pPr>
        <w:numPr>
          <w:ilvl w:val="0"/>
          <w:numId w:val="17"/>
        </w:numPr>
        <w:ind w:left="1080"/>
      </w:pPr>
      <w:r w:rsidRPr="005E4B2F">
        <w:t xml:space="preserve">Maintaining saw blades  </w:t>
      </w:r>
    </w:p>
    <w:p w:rsidR="00D53C07" w:rsidRPr="00BF37AD" w:rsidRDefault="00D53C07" w:rsidP="00D53C07">
      <w:pPr>
        <w:rPr>
          <w:sz w:val="16"/>
          <w:szCs w:val="16"/>
        </w:rPr>
      </w:pPr>
    </w:p>
    <w:p w:rsidR="00D53C07" w:rsidRPr="005E4B2F" w:rsidRDefault="00D53C07" w:rsidP="00D53C07">
      <w:pPr>
        <w:numPr>
          <w:ilvl w:val="0"/>
          <w:numId w:val="21"/>
        </w:numPr>
      </w:pPr>
      <w:r w:rsidRPr="005E4B2F">
        <w:t>Shop Tips &amp; Techniques</w:t>
      </w:r>
      <w:r w:rsidR="00C6775C">
        <w:t xml:space="preserve"> – 1 week</w:t>
      </w:r>
    </w:p>
    <w:p w:rsidR="00D53C07" w:rsidRPr="005E4B2F" w:rsidRDefault="00D53C07" w:rsidP="00D53C07">
      <w:pPr>
        <w:numPr>
          <w:ilvl w:val="0"/>
          <w:numId w:val="18"/>
        </w:numPr>
        <w:ind w:left="1080"/>
      </w:pPr>
      <w:r w:rsidRPr="005E4B2F">
        <w:t xml:space="preserve">Drawing irregular curves – graphing  </w:t>
      </w:r>
    </w:p>
    <w:p w:rsidR="00D53C07" w:rsidRPr="005E4B2F" w:rsidRDefault="00D53C07" w:rsidP="00D53C07">
      <w:pPr>
        <w:numPr>
          <w:ilvl w:val="0"/>
          <w:numId w:val="18"/>
        </w:numPr>
        <w:ind w:left="1080"/>
      </w:pPr>
      <w:r w:rsidRPr="005E4B2F">
        <w:t>Drawing irregular curves -  layout tools</w:t>
      </w:r>
    </w:p>
    <w:p w:rsidR="00D53C07" w:rsidRPr="005E4B2F" w:rsidRDefault="00D53C07" w:rsidP="00D53C07">
      <w:pPr>
        <w:numPr>
          <w:ilvl w:val="0"/>
          <w:numId w:val="18"/>
        </w:numPr>
        <w:ind w:left="1080"/>
      </w:pPr>
      <w:r w:rsidRPr="005E4B2F">
        <w:t xml:space="preserve">Drawing an ellipse  </w:t>
      </w:r>
    </w:p>
    <w:p w:rsidR="00D53C07" w:rsidRPr="005E4B2F" w:rsidRDefault="00D53C07" w:rsidP="00D53C07">
      <w:pPr>
        <w:numPr>
          <w:ilvl w:val="0"/>
          <w:numId w:val="18"/>
        </w:numPr>
        <w:ind w:left="1080"/>
      </w:pPr>
      <w:r w:rsidRPr="005E4B2F">
        <w:t>Duplicating shapes / making duplicate parts</w:t>
      </w:r>
    </w:p>
    <w:p w:rsidR="00D53C07" w:rsidRPr="005E4B2F" w:rsidRDefault="00D53C07" w:rsidP="00D53C07">
      <w:pPr>
        <w:numPr>
          <w:ilvl w:val="0"/>
          <w:numId w:val="18"/>
        </w:numPr>
        <w:ind w:left="1080"/>
      </w:pPr>
      <w:r w:rsidRPr="005E4B2F">
        <w:t>Lubricating wood screws</w:t>
      </w:r>
    </w:p>
    <w:p w:rsidR="00D53C07" w:rsidRPr="005E4B2F" w:rsidRDefault="00D53C07" w:rsidP="00D53C07">
      <w:pPr>
        <w:numPr>
          <w:ilvl w:val="0"/>
          <w:numId w:val="18"/>
        </w:numPr>
        <w:ind w:left="1080"/>
      </w:pPr>
      <w:r w:rsidRPr="005E4B2F">
        <w:t>Removing broken screws</w:t>
      </w:r>
    </w:p>
    <w:p w:rsidR="00D53C07" w:rsidRPr="00BF37AD" w:rsidRDefault="00D53C07" w:rsidP="00D53C07">
      <w:pPr>
        <w:rPr>
          <w:sz w:val="16"/>
          <w:szCs w:val="16"/>
        </w:rPr>
      </w:pPr>
    </w:p>
    <w:p w:rsidR="00D53C07" w:rsidRPr="005E4B2F" w:rsidRDefault="00D53C07" w:rsidP="00D53C07">
      <w:pPr>
        <w:numPr>
          <w:ilvl w:val="0"/>
          <w:numId w:val="21"/>
        </w:numPr>
      </w:pPr>
      <w:r w:rsidRPr="005E4B2F">
        <w:t xml:space="preserve">Careers and Career Training </w:t>
      </w:r>
      <w:r w:rsidR="00927D9F">
        <w:t>– 1 week</w:t>
      </w:r>
    </w:p>
    <w:p w:rsidR="00D53C07" w:rsidRPr="005E4B2F" w:rsidRDefault="00D53C07" w:rsidP="00D53C07">
      <w:pPr>
        <w:numPr>
          <w:ilvl w:val="0"/>
          <w:numId w:val="19"/>
        </w:numPr>
        <w:ind w:left="1080"/>
      </w:pPr>
      <w:r w:rsidRPr="005E4B2F">
        <w:t>Careers in the woodworking industry</w:t>
      </w:r>
    </w:p>
    <w:p w:rsidR="00D53C07" w:rsidRPr="005E4B2F" w:rsidRDefault="00D53C07" w:rsidP="00D53C07">
      <w:pPr>
        <w:numPr>
          <w:ilvl w:val="0"/>
          <w:numId w:val="19"/>
        </w:numPr>
        <w:ind w:left="1080"/>
      </w:pPr>
      <w:r w:rsidRPr="005E4B2F">
        <w:t>Career training</w:t>
      </w:r>
    </w:p>
    <w:p w:rsidR="00D53C07" w:rsidRPr="00BF37AD" w:rsidRDefault="00D53C07" w:rsidP="00D53C07">
      <w:pPr>
        <w:rPr>
          <w:sz w:val="16"/>
          <w:szCs w:val="16"/>
        </w:rPr>
      </w:pPr>
    </w:p>
    <w:p w:rsidR="00D53C07" w:rsidRPr="00477298" w:rsidRDefault="00D53C07" w:rsidP="00D53C07">
      <w:pPr>
        <w:pStyle w:val="NoSpacing"/>
        <w:spacing w:line="360" w:lineRule="auto"/>
        <w:rPr>
          <w:rFonts w:ascii="Times New Roman" w:hAnsi="Times New Roman" w:cs="Times New Roman"/>
          <w:b/>
          <w:sz w:val="24"/>
          <w:szCs w:val="24"/>
          <w:u w:val="single"/>
        </w:rPr>
      </w:pPr>
      <w:r w:rsidRPr="0019760D">
        <w:rPr>
          <w:rFonts w:ascii="Times New Roman" w:hAnsi="Times New Roman" w:cs="Times New Roman"/>
          <w:b/>
          <w:sz w:val="24"/>
          <w:szCs w:val="24"/>
        </w:rPr>
        <w:t>IV</w:t>
      </w:r>
      <w:proofErr w:type="gramStart"/>
      <w:r w:rsidRPr="0019760D">
        <w:rPr>
          <w:rFonts w:ascii="Times New Roman" w:hAnsi="Times New Roman" w:cs="Times New Roman"/>
          <w:b/>
          <w:sz w:val="24"/>
          <w:szCs w:val="24"/>
        </w:rPr>
        <w:t xml:space="preserve">.  </w:t>
      </w:r>
      <w:r w:rsidRPr="00477298">
        <w:rPr>
          <w:rFonts w:ascii="Times New Roman" w:hAnsi="Times New Roman" w:cs="Times New Roman"/>
          <w:b/>
          <w:sz w:val="24"/>
          <w:szCs w:val="24"/>
          <w:u w:val="single"/>
        </w:rPr>
        <w:t>INSTRUCTIONAL</w:t>
      </w:r>
      <w:proofErr w:type="gramEnd"/>
      <w:r w:rsidRPr="00477298">
        <w:rPr>
          <w:rFonts w:ascii="Times New Roman" w:hAnsi="Times New Roman" w:cs="Times New Roman"/>
          <w:b/>
          <w:sz w:val="24"/>
          <w:szCs w:val="24"/>
          <w:u w:val="single"/>
        </w:rPr>
        <w:t xml:space="preserve"> TECHNIQUES </w:t>
      </w:r>
    </w:p>
    <w:p w:rsidR="00D53C07" w:rsidRDefault="00D53C07" w:rsidP="00D53C07">
      <w:pPr>
        <w:pStyle w:val="NoSpacing"/>
        <w:spacing w:line="276" w:lineRule="auto"/>
        <w:ind w:left="360"/>
        <w:rPr>
          <w:rFonts w:ascii="Times New Roman" w:hAnsi="Times New Roman" w:cs="Times New Roman"/>
          <w:sz w:val="24"/>
          <w:szCs w:val="24"/>
        </w:rPr>
      </w:pPr>
      <w:r w:rsidRPr="005E4B2F">
        <w:rPr>
          <w:rFonts w:ascii="Times New Roman" w:hAnsi="Times New Roman" w:cs="Times New Roman"/>
          <w:sz w:val="24"/>
          <w:szCs w:val="24"/>
        </w:rPr>
        <w:t xml:space="preserve">The instructor </w:t>
      </w:r>
      <w:r w:rsidR="00B27176">
        <w:rPr>
          <w:rFonts w:ascii="Times New Roman" w:hAnsi="Times New Roman" w:cs="Times New Roman"/>
          <w:sz w:val="24"/>
          <w:szCs w:val="24"/>
        </w:rPr>
        <w:t>may use any of the following methods and techniques to accomplish the objectives through differentiated instructional practices that address student’s readiness levels and learning styles.  The needs of diverse learners are met through:</w:t>
      </w:r>
    </w:p>
    <w:p w:rsidR="00B27176" w:rsidRPr="00281D3C" w:rsidRDefault="00B27176" w:rsidP="00D53C07">
      <w:pPr>
        <w:pStyle w:val="NoSpacing"/>
        <w:spacing w:line="276" w:lineRule="auto"/>
        <w:ind w:left="360"/>
        <w:rPr>
          <w:rFonts w:ascii="Times New Roman" w:hAnsi="Times New Roman" w:cs="Times New Roman"/>
          <w:sz w:val="16"/>
          <w:szCs w:val="16"/>
        </w:rPr>
      </w:pPr>
    </w:p>
    <w:p w:rsidR="00D53C07" w:rsidRPr="005E4B2F" w:rsidRDefault="00D53C07" w:rsidP="00D53C07">
      <w:pPr>
        <w:pStyle w:val="NoSpacing"/>
        <w:numPr>
          <w:ilvl w:val="0"/>
          <w:numId w:val="22"/>
        </w:numPr>
        <w:spacing w:after="160" w:line="276" w:lineRule="auto"/>
        <w:rPr>
          <w:rFonts w:ascii="Times New Roman" w:hAnsi="Times New Roman" w:cs="Times New Roman"/>
          <w:sz w:val="24"/>
          <w:szCs w:val="24"/>
        </w:rPr>
      </w:pPr>
      <w:r w:rsidRPr="005E4B2F">
        <w:rPr>
          <w:rFonts w:ascii="Times New Roman" w:hAnsi="Times New Roman" w:cs="Times New Roman"/>
          <w:sz w:val="24"/>
          <w:szCs w:val="24"/>
        </w:rPr>
        <w:t xml:space="preserve">Demonstration </w:t>
      </w:r>
    </w:p>
    <w:p w:rsidR="00D53C07" w:rsidRPr="005E4B2F" w:rsidRDefault="00D53C07" w:rsidP="00D53C07">
      <w:pPr>
        <w:pStyle w:val="NoSpacing"/>
        <w:numPr>
          <w:ilvl w:val="0"/>
          <w:numId w:val="22"/>
        </w:numPr>
        <w:spacing w:after="160" w:line="276" w:lineRule="auto"/>
        <w:rPr>
          <w:rFonts w:ascii="Times New Roman" w:hAnsi="Times New Roman" w:cs="Times New Roman"/>
          <w:sz w:val="24"/>
          <w:szCs w:val="24"/>
        </w:rPr>
      </w:pPr>
      <w:r w:rsidRPr="005E4B2F">
        <w:rPr>
          <w:rFonts w:ascii="Times New Roman" w:hAnsi="Times New Roman" w:cs="Times New Roman"/>
          <w:sz w:val="24"/>
          <w:szCs w:val="24"/>
        </w:rPr>
        <w:t>Teacher-directed whole group instruction</w:t>
      </w:r>
    </w:p>
    <w:p w:rsidR="00D53C07" w:rsidRPr="005E4B2F" w:rsidRDefault="00D53C07" w:rsidP="00D53C07">
      <w:pPr>
        <w:pStyle w:val="NoSpacing"/>
        <w:numPr>
          <w:ilvl w:val="0"/>
          <w:numId w:val="22"/>
        </w:numPr>
        <w:spacing w:after="160" w:line="276" w:lineRule="auto"/>
        <w:rPr>
          <w:rFonts w:ascii="Times New Roman" w:hAnsi="Times New Roman" w:cs="Times New Roman"/>
          <w:sz w:val="24"/>
          <w:szCs w:val="24"/>
        </w:rPr>
      </w:pPr>
      <w:r w:rsidRPr="005E4B2F">
        <w:rPr>
          <w:rFonts w:ascii="Times New Roman" w:hAnsi="Times New Roman" w:cs="Times New Roman"/>
          <w:sz w:val="24"/>
          <w:szCs w:val="24"/>
        </w:rPr>
        <w:t>Modeling</w:t>
      </w:r>
    </w:p>
    <w:p w:rsidR="00D53C07" w:rsidRPr="005E4B2F" w:rsidRDefault="00D53C07" w:rsidP="00D53C07">
      <w:pPr>
        <w:pStyle w:val="NoSpacing"/>
        <w:numPr>
          <w:ilvl w:val="0"/>
          <w:numId w:val="22"/>
        </w:numPr>
        <w:spacing w:after="160" w:line="276" w:lineRule="auto"/>
        <w:rPr>
          <w:rFonts w:ascii="Times New Roman" w:hAnsi="Times New Roman" w:cs="Times New Roman"/>
          <w:sz w:val="24"/>
          <w:szCs w:val="24"/>
        </w:rPr>
      </w:pPr>
      <w:r w:rsidRPr="005E4B2F">
        <w:rPr>
          <w:rFonts w:ascii="Times New Roman" w:hAnsi="Times New Roman" w:cs="Times New Roman"/>
          <w:sz w:val="24"/>
          <w:szCs w:val="24"/>
        </w:rPr>
        <w:t>Guided observation</w:t>
      </w:r>
    </w:p>
    <w:p w:rsidR="00D53C07" w:rsidRPr="005E4B2F" w:rsidRDefault="00D53C07" w:rsidP="00D53C07">
      <w:pPr>
        <w:pStyle w:val="NoSpacing"/>
        <w:numPr>
          <w:ilvl w:val="0"/>
          <w:numId w:val="22"/>
        </w:numPr>
        <w:spacing w:after="160" w:line="276" w:lineRule="auto"/>
        <w:rPr>
          <w:rFonts w:ascii="Times New Roman" w:hAnsi="Times New Roman" w:cs="Times New Roman"/>
          <w:sz w:val="24"/>
          <w:szCs w:val="24"/>
        </w:rPr>
      </w:pPr>
      <w:r w:rsidRPr="005E4B2F">
        <w:rPr>
          <w:rFonts w:ascii="Times New Roman" w:hAnsi="Times New Roman" w:cs="Times New Roman"/>
          <w:sz w:val="24"/>
          <w:szCs w:val="24"/>
        </w:rPr>
        <w:t>Guided practice</w:t>
      </w:r>
    </w:p>
    <w:p w:rsidR="00D53C07" w:rsidRPr="005E4B2F" w:rsidRDefault="00D53C07" w:rsidP="00D53C07">
      <w:pPr>
        <w:pStyle w:val="NoSpacing"/>
        <w:numPr>
          <w:ilvl w:val="0"/>
          <w:numId w:val="22"/>
        </w:numPr>
        <w:spacing w:after="160" w:line="276" w:lineRule="auto"/>
        <w:rPr>
          <w:rFonts w:ascii="Times New Roman" w:hAnsi="Times New Roman" w:cs="Times New Roman"/>
          <w:sz w:val="24"/>
          <w:szCs w:val="24"/>
        </w:rPr>
      </w:pPr>
      <w:r w:rsidRPr="005E4B2F">
        <w:rPr>
          <w:rFonts w:ascii="Times New Roman" w:hAnsi="Times New Roman" w:cs="Times New Roman"/>
          <w:sz w:val="24"/>
          <w:szCs w:val="24"/>
        </w:rPr>
        <w:lastRenderedPageBreak/>
        <w:t>Written handouts and information sheets</w:t>
      </w:r>
    </w:p>
    <w:p w:rsidR="00D53C07" w:rsidRPr="005E4B2F" w:rsidRDefault="00D53C07" w:rsidP="00D53C07">
      <w:pPr>
        <w:pStyle w:val="NoSpacing"/>
        <w:numPr>
          <w:ilvl w:val="0"/>
          <w:numId w:val="22"/>
        </w:numPr>
        <w:spacing w:after="160" w:line="276" w:lineRule="auto"/>
        <w:rPr>
          <w:rFonts w:ascii="Times New Roman" w:hAnsi="Times New Roman" w:cs="Times New Roman"/>
          <w:sz w:val="24"/>
          <w:szCs w:val="24"/>
        </w:rPr>
      </w:pPr>
      <w:r w:rsidRPr="005E4B2F">
        <w:rPr>
          <w:rFonts w:ascii="Times New Roman" w:hAnsi="Times New Roman" w:cs="Times New Roman"/>
          <w:sz w:val="24"/>
          <w:szCs w:val="24"/>
        </w:rPr>
        <w:t xml:space="preserve">Independent study </w:t>
      </w:r>
    </w:p>
    <w:p w:rsidR="00D53C07" w:rsidRPr="005E4B2F" w:rsidRDefault="00D53C07" w:rsidP="00D53C07">
      <w:pPr>
        <w:pStyle w:val="NoSpacing"/>
        <w:numPr>
          <w:ilvl w:val="0"/>
          <w:numId w:val="22"/>
        </w:numPr>
        <w:spacing w:after="160" w:line="276" w:lineRule="auto"/>
        <w:rPr>
          <w:rFonts w:ascii="Times New Roman" w:hAnsi="Times New Roman" w:cs="Times New Roman"/>
          <w:sz w:val="24"/>
          <w:szCs w:val="24"/>
        </w:rPr>
      </w:pPr>
      <w:r w:rsidRPr="005E4B2F">
        <w:rPr>
          <w:rFonts w:ascii="Times New Roman" w:hAnsi="Times New Roman" w:cs="Times New Roman"/>
          <w:sz w:val="24"/>
          <w:szCs w:val="24"/>
        </w:rPr>
        <w:t xml:space="preserve">Monitoring student progress </w:t>
      </w:r>
    </w:p>
    <w:p w:rsidR="00D53C07" w:rsidRPr="005E4B2F" w:rsidRDefault="00D53C07" w:rsidP="00D53C07">
      <w:pPr>
        <w:pStyle w:val="NoSpacing"/>
        <w:numPr>
          <w:ilvl w:val="0"/>
          <w:numId w:val="22"/>
        </w:numPr>
        <w:spacing w:after="160" w:line="276" w:lineRule="auto"/>
        <w:rPr>
          <w:rFonts w:ascii="Times New Roman" w:hAnsi="Times New Roman" w:cs="Times New Roman"/>
          <w:sz w:val="24"/>
          <w:szCs w:val="24"/>
        </w:rPr>
      </w:pPr>
      <w:r w:rsidRPr="005E4B2F">
        <w:rPr>
          <w:rFonts w:ascii="Times New Roman" w:hAnsi="Times New Roman" w:cs="Times New Roman"/>
          <w:sz w:val="24"/>
          <w:szCs w:val="24"/>
        </w:rPr>
        <w:t xml:space="preserve">Research </w:t>
      </w:r>
    </w:p>
    <w:p w:rsidR="00D53C07" w:rsidRPr="005E4B2F" w:rsidRDefault="00B27176" w:rsidP="00D53C07">
      <w:pPr>
        <w:pStyle w:val="NoSpacing"/>
        <w:numPr>
          <w:ilvl w:val="0"/>
          <w:numId w:val="22"/>
        </w:numPr>
        <w:spacing w:after="160" w:line="276" w:lineRule="auto"/>
        <w:rPr>
          <w:rFonts w:ascii="Times New Roman" w:hAnsi="Times New Roman" w:cs="Times New Roman"/>
          <w:sz w:val="24"/>
          <w:szCs w:val="24"/>
        </w:rPr>
      </w:pPr>
      <w:r>
        <w:rPr>
          <w:rFonts w:ascii="Times New Roman" w:hAnsi="Times New Roman" w:cs="Times New Roman"/>
          <w:sz w:val="24"/>
          <w:szCs w:val="24"/>
        </w:rPr>
        <w:t>Self-</w:t>
      </w:r>
      <w:r w:rsidR="00D53C07" w:rsidRPr="005E4B2F">
        <w:rPr>
          <w:rFonts w:ascii="Times New Roman" w:hAnsi="Times New Roman" w:cs="Times New Roman"/>
          <w:sz w:val="24"/>
          <w:szCs w:val="24"/>
        </w:rPr>
        <w:t>assessment</w:t>
      </w:r>
    </w:p>
    <w:p w:rsidR="00D53C07" w:rsidRPr="005E4B2F" w:rsidRDefault="00D53C07" w:rsidP="00D53C07">
      <w:pPr>
        <w:pStyle w:val="NoSpacing"/>
        <w:numPr>
          <w:ilvl w:val="0"/>
          <w:numId w:val="22"/>
        </w:numPr>
        <w:spacing w:after="160" w:line="276" w:lineRule="auto"/>
        <w:rPr>
          <w:rFonts w:ascii="Times New Roman" w:hAnsi="Times New Roman" w:cs="Times New Roman"/>
          <w:sz w:val="24"/>
          <w:szCs w:val="24"/>
        </w:rPr>
      </w:pPr>
      <w:r w:rsidRPr="005E4B2F">
        <w:rPr>
          <w:rFonts w:ascii="Times New Roman" w:hAnsi="Times New Roman" w:cs="Times New Roman"/>
          <w:sz w:val="24"/>
          <w:szCs w:val="24"/>
        </w:rPr>
        <w:t>Peer instruction</w:t>
      </w:r>
      <w:r w:rsidR="0013082D">
        <w:rPr>
          <w:rFonts w:ascii="Times New Roman" w:hAnsi="Times New Roman" w:cs="Times New Roman"/>
          <w:sz w:val="24"/>
          <w:szCs w:val="24"/>
        </w:rPr>
        <w:t>.</w:t>
      </w:r>
    </w:p>
    <w:p w:rsidR="00D53C07" w:rsidRPr="00BF37AD" w:rsidRDefault="00D53C07" w:rsidP="00D53C07">
      <w:pPr>
        <w:pStyle w:val="NoSpacing"/>
        <w:spacing w:line="276" w:lineRule="auto"/>
        <w:rPr>
          <w:rFonts w:ascii="Times New Roman" w:hAnsi="Times New Roman" w:cs="Times New Roman"/>
          <w:sz w:val="16"/>
          <w:szCs w:val="16"/>
        </w:rPr>
      </w:pPr>
    </w:p>
    <w:p w:rsidR="00D53C07" w:rsidRPr="00B27176" w:rsidRDefault="00D53C07" w:rsidP="00D53C07">
      <w:pPr>
        <w:pStyle w:val="NoSpacing"/>
        <w:spacing w:line="360" w:lineRule="auto"/>
        <w:rPr>
          <w:rFonts w:ascii="Times New Roman" w:hAnsi="Times New Roman" w:cs="Times New Roman"/>
          <w:b/>
          <w:sz w:val="24"/>
          <w:szCs w:val="24"/>
          <w:u w:val="single"/>
        </w:rPr>
      </w:pPr>
      <w:r w:rsidRPr="0019760D">
        <w:rPr>
          <w:rFonts w:ascii="Times New Roman" w:hAnsi="Times New Roman" w:cs="Times New Roman"/>
          <w:b/>
          <w:sz w:val="24"/>
          <w:szCs w:val="24"/>
        </w:rPr>
        <w:t>V</w:t>
      </w:r>
      <w:r w:rsidRPr="00B27176">
        <w:rPr>
          <w:rFonts w:ascii="Times New Roman" w:hAnsi="Times New Roman" w:cs="Times New Roman"/>
          <w:b/>
          <w:sz w:val="24"/>
          <w:szCs w:val="24"/>
        </w:rPr>
        <w:t xml:space="preserve">.  </w:t>
      </w:r>
      <w:r w:rsidRPr="00B27176">
        <w:rPr>
          <w:rFonts w:ascii="Times New Roman" w:hAnsi="Times New Roman" w:cs="Times New Roman"/>
          <w:b/>
          <w:sz w:val="24"/>
          <w:szCs w:val="24"/>
          <w:u w:val="single"/>
        </w:rPr>
        <w:t xml:space="preserve">EVALUATION </w:t>
      </w:r>
    </w:p>
    <w:p w:rsidR="00D53C07" w:rsidRDefault="00B27176" w:rsidP="00D53C07">
      <w:pPr>
        <w:pStyle w:val="NoSpacing"/>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Evaluation of student completion of course objectives may be based on any of the following methods: </w:t>
      </w:r>
    </w:p>
    <w:p w:rsidR="00B27176" w:rsidRDefault="00B27176" w:rsidP="00B27176">
      <w:pPr>
        <w:pStyle w:val="NoSpacing"/>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 Baseline and benchmark assessments</w:t>
      </w:r>
    </w:p>
    <w:p w:rsidR="00B27176" w:rsidRDefault="00B27176" w:rsidP="00B27176">
      <w:pPr>
        <w:pStyle w:val="NoSpacing"/>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Written or oral assessments of student knowledge of safety, procedures and processes s</w:t>
      </w:r>
      <w:r w:rsidR="0013082D">
        <w:rPr>
          <w:rFonts w:ascii="Times New Roman" w:hAnsi="Times New Roman" w:cs="Times New Roman"/>
          <w:sz w:val="24"/>
          <w:szCs w:val="24"/>
        </w:rPr>
        <w:t>pecific to student project work</w:t>
      </w:r>
      <w:r>
        <w:rPr>
          <w:rFonts w:ascii="Times New Roman" w:hAnsi="Times New Roman" w:cs="Times New Roman"/>
          <w:sz w:val="24"/>
          <w:szCs w:val="24"/>
        </w:rPr>
        <w:t xml:space="preserve"> </w:t>
      </w:r>
    </w:p>
    <w:p w:rsidR="00B27176" w:rsidRDefault="00B27176" w:rsidP="00B27176">
      <w:pPr>
        <w:pStyle w:val="NoSpacing"/>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Written or oral critiques of student projects </w:t>
      </w:r>
    </w:p>
    <w:p w:rsidR="00B27176" w:rsidRDefault="00B27176" w:rsidP="00B27176">
      <w:pPr>
        <w:pStyle w:val="NoSpacing"/>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Rubrics</w:t>
      </w:r>
      <w:r w:rsidR="0013082D">
        <w:rPr>
          <w:rFonts w:ascii="Times New Roman" w:hAnsi="Times New Roman" w:cs="Times New Roman"/>
          <w:sz w:val="24"/>
          <w:szCs w:val="24"/>
        </w:rPr>
        <w:t xml:space="preserve"> designed to assess skills and</w:t>
      </w:r>
      <w:r>
        <w:rPr>
          <w:rFonts w:ascii="Times New Roman" w:hAnsi="Times New Roman" w:cs="Times New Roman"/>
          <w:sz w:val="24"/>
          <w:szCs w:val="24"/>
        </w:rPr>
        <w:t xml:space="preserve"> knowledge l</w:t>
      </w:r>
      <w:r w:rsidR="0013082D">
        <w:rPr>
          <w:rFonts w:ascii="Times New Roman" w:hAnsi="Times New Roman" w:cs="Times New Roman"/>
          <w:sz w:val="24"/>
          <w:szCs w:val="24"/>
        </w:rPr>
        <w:t>earned through student projects</w:t>
      </w:r>
    </w:p>
    <w:p w:rsidR="00B27176" w:rsidRDefault="00B27176" w:rsidP="00B27176">
      <w:pPr>
        <w:pStyle w:val="NoSpacing"/>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Teacher observation of:</w:t>
      </w:r>
    </w:p>
    <w:p w:rsidR="00B27176" w:rsidRDefault="00B27176" w:rsidP="00B27176">
      <w:pPr>
        <w:pStyle w:val="NoSpacing"/>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 Student participation</w:t>
      </w:r>
    </w:p>
    <w:p w:rsidR="00B27176" w:rsidRDefault="00B27176" w:rsidP="00B27176">
      <w:pPr>
        <w:pStyle w:val="NoSpacing"/>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Comprehension of lesson information</w:t>
      </w:r>
    </w:p>
    <w:p w:rsidR="00B27176" w:rsidRDefault="00B27176" w:rsidP="00B27176">
      <w:pPr>
        <w:pStyle w:val="NoSpacing"/>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Skills exhibited</w:t>
      </w:r>
    </w:p>
    <w:p w:rsidR="00B27176" w:rsidRDefault="00B27176" w:rsidP="00B27176">
      <w:pPr>
        <w:pStyle w:val="NoSpacing"/>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Safe work practices</w:t>
      </w:r>
    </w:p>
    <w:p w:rsidR="00B27176" w:rsidRPr="00B27176" w:rsidRDefault="00B27176" w:rsidP="00B27176">
      <w:pPr>
        <w:pStyle w:val="NoSpacing"/>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Self-critique and problem solving in student project work. </w:t>
      </w:r>
    </w:p>
    <w:p w:rsidR="00D53C07" w:rsidRPr="00477298" w:rsidRDefault="00D53C07" w:rsidP="00D53C07">
      <w:pPr>
        <w:pStyle w:val="NoSpacing"/>
        <w:spacing w:line="360" w:lineRule="auto"/>
        <w:rPr>
          <w:rFonts w:ascii="Times New Roman" w:hAnsi="Times New Roman" w:cs="Times New Roman"/>
          <w:b/>
          <w:sz w:val="24"/>
          <w:szCs w:val="24"/>
          <w:u w:val="single"/>
        </w:rPr>
      </w:pPr>
      <w:r w:rsidRPr="003023DB">
        <w:rPr>
          <w:rFonts w:ascii="Times New Roman" w:hAnsi="Times New Roman" w:cs="Times New Roman"/>
          <w:b/>
          <w:sz w:val="24"/>
          <w:szCs w:val="24"/>
        </w:rPr>
        <w:t>VI</w:t>
      </w:r>
      <w:proofErr w:type="gramStart"/>
      <w:r w:rsidRPr="003023DB">
        <w:rPr>
          <w:rFonts w:ascii="Times New Roman" w:hAnsi="Times New Roman" w:cs="Times New Roman"/>
          <w:b/>
          <w:sz w:val="24"/>
          <w:szCs w:val="24"/>
        </w:rPr>
        <w:t xml:space="preserve">.  </w:t>
      </w:r>
      <w:r w:rsidRPr="00477298">
        <w:rPr>
          <w:rFonts w:ascii="Times New Roman" w:hAnsi="Times New Roman" w:cs="Times New Roman"/>
          <w:b/>
          <w:sz w:val="24"/>
          <w:szCs w:val="24"/>
          <w:u w:val="single"/>
        </w:rPr>
        <w:t>PROFESSIONAL</w:t>
      </w:r>
      <w:proofErr w:type="gramEnd"/>
      <w:r w:rsidRPr="00477298">
        <w:rPr>
          <w:rFonts w:ascii="Times New Roman" w:hAnsi="Times New Roman" w:cs="Times New Roman"/>
          <w:b/>
          <w:sz w:val="24"/>
          <w:szCs w:val="24"/>
          <w:u w:val="single"/>
        </w:rPr>
        <w:t xml:space="preserve"> DEVELOPMENT </w:t>
      </w:r>
    </w:p>
    <w:p w:rsidR="00D53C07" w:rsidRDefault="00D53C07" w:rsidP="00D53C07">
      <w:pPr>
        <w:pStyle w:val="NoSpacing"/>
        <w:spacing w:line="276" w:lineRule="auto"/>
        <w:ind w:left="360"/>
        <w:rPr>
          <w:rFonts w:ascii="Times New Roman" w:hAnsi="Times New Roman" w:cs="Times New Roman"/>
          <w:sz w:val="24"/>
          <w:szCs w:val="24"/>
        </w:rPr>
      </w:pPr>
      <w:r w:rsidRPr="005E4B2F">
        <w:rPr>
          <w:rFonts w:ascii="Times New Roman" w:hAnsi="Times New Roman" w:cs="Times New Roman"/>
          <w:sz w:val="24"/>
          <w:szCs w:val="24"/>
        </w:rPr>
        <w:t>The following recommended activities help support this curriculum:</w:t>
      </w:r>
    </w:p>
    <w:p w:rsidR="00D53C07" w:rsidRPr="003023DB" w:rsidRDefault="00D53C07" w:rsidP="00D53C07">
      <w:pPr>
        <w:pStyle w:val="NoSpacing"/>
        <w:spacing w:line="276" w:lineRule="auto"/>
        <w:ind w:left="360"/>
        <w:rPr>
          <w:rFonts w:ascii="Times New Roman" w:hAnsi="Times New Roman" w:cs="Times New Roman"/>
          <w:sz w:val="16"/>
          <w:szCs w:val="16"/>
        </w:rPr>
      </w:pPr>
    </w:p>
    <w:p w:rsidR="00D53C07" w:rsidRPr="005E4B2F" w:rsidRDefault="00D53C07" w:rsidP="00D53C07">
      <w:pPr>
        <w:pStyle w:val="NoSpacing"/>
        <w:numPr>
          <w:ilvl w:val="0"/>
          <w:numId w:val="24"/>
        </w:numPr>
        <w:spacing w:after="160" w:line="276" w:lineRule="auto"/>
        <w:rPr>
          <w:rFonts w:ascii="Times New Roman" w:hAnsi="Times New Roman" w:cs="Times New Roman"/>
          <w:sz w:val="24"/>
          <w:szCs w:val="24"/>
        </w:rPr>
      </w:pPr>
      <w:r w:rsidRPr="005E4B2F">
        <w:rPr>
          <w:rFonts w:ascii="Times New Roman" w:hAnsi="Times New Roman" w:cs="Times New Roman"/>
          <w:sz w:val="24"/>
          <w:szCs w:val="24"/>
        </w:rPr>
        <w:t>District in-service and professional development offerings.</w:t>
      </w:r>
    </w:p>
    <w:p w:rsidR="00D53C07" w:rsidRPr="005E4B2F" w:rsidRDefault="00D53C07" w:rsidP="00D53C07">
      <w:pPr>
        <w:pStyle w:val="NoSpacing"/>
        <w:numPr>
          <w:ilvl w:val="0"/>
          <w:numId w:val="24"/>
        </w:numPr>
        <w:spacing w:after="160" w:line="276" w:lineRule="auto"/>
        <w:rPr>
          <w:rFonts w:ascii="Times New Roman" w:hAnsi="Times New Roman" w:cs="Times New Roman"/>
          <w:sz w:val="24"/>
          <w:szCs w:val="24"/>
        </w:rPr>
      </w:pPr>
      <w:r w:rsidRPr="005E4B2F">
        <w:rPr>
          <w:rFonts w:ascii="Times New Roman" w:hAnsi="Times New Roman" w:cs="Times New Roman"/>
          <w:sz w:val="24"/>
          <w:szCs w:val="24"/>
        </w:rPr>
        <w:t>Professional conferences and workshops that enhance instructional skills</w:t>
      </w:r>
    </w:p>
    <w:p w:rsidR="00D53C07" w:rsidRPr="005E4B2F" w:rsidRDefault="00D53C07" w:rsidP="00D53C07">
      <w:pPr>
        <w:pStyle w:val="NoSpacing"/>
        <w:numPr>
          <w:ilvl w:val="0"/>
          <w:numId w:val="24"/>
        </w:numPr>
        <w:spacing w:after="160" w:line="276" w:lineRule="auto"/>
        <w:rPr>
          <w:rFonts w:ascii="Times New Roman" w:hAnsi="Times New Roman" w:cs="Times New Roman"/>
          <w:sz w:val="24"/>
          <w:szCs w:val="24"/>
        </w:rPr>
      </w:pPr>
      <w:r w:rsidRPr="005E4B2F">
        <w:rPr>
          <w:rFonts w:ascii="Times New Roman" w:hAnsi="Times New Roman" w:cs="Times New Roman"/>
          <w:sz w:val="24"/>
          <w:szCs w:val="24"/>
        </w:rPr>
        <w:t xml:space="preserve">Workshops and seminars relating to professional developments in the field </w:t>
      </w:r>
    </w:p>
    <w:p w:rsidR="00D53C07" w:rsidRPr="005E4B2F" w:rsidRDefault="00D53C07" w:rsidP="00D53C07">
      <w:pPr>
        <w:pStyle w:val="NoSpacing"/>
        <w:numPr>
          <w:ilvl w:val="0"/>
          <w:numId w:val="24"/>
        </w:numPr>
        <w:spacing w:after="160" w:line="276" w:lineRule="auto"/>
        <w:rPr>
          <w:rFonts w:ascii="Times New Roman" w:hAnsi="Times New Roman" w:cs="Times New Roman"/>
          <w:sz w:val="24"/>
          <w:szCs w:val="24"/>
        </w:rPr>
      </w:pPr>
      <w:r w:rsidRPr="005E4B2F">
        <w:rPr>
          <w:rFonts w:ascii="Times New Roman" w:hAnsi="Times New Roman" w:cs="Times New Roman"/>
          <w:sz w:val="24"/>
          <w:szCs w:val="24"/>
        </w:rPr>
        <w:t>Review of books, journals and periodicals within the field</w:t>
      </w:r>
    </w:p>
    <w:p w:rsidR="00D53C07" w:rsidRDefault="00D53C07" w:rsidP="00D53C07">
      <w:pPr>
        <w:pStyle w:val="NoSpacing"/>
        <w:numPr>
          <w:ilvl w:val="0"/>
          <w:numId w:val="24"/>
        </w:numPr>
        <w:spacing w:after="160" w:line="276" w:lineRule="auto"/>
        <w:rPr>
          <w:rFonts w:ascii="Times New Roman" w:hAnsi="Times New Roman" w:cs="Times New Roman"/>
          <w:sz w:val="24"/>
          <w:szCs w:val="24"/>
        </w:rPr>
      </w:pPr>
      <w:r w:rsidRPr="005E4B2F">
        <w:rPr>
          <w:rFonts w:ascii="Times New Roman" w:hAnsi="Times New Roman" w:cs="Times New Roman"/>
          <w:sz w:val="24"/>
          <w:szCs w:val="24"/>
        </w:rPr>
        <w:t>Collaboration with peers</w:t>
      </w:r>
    </w:p>
    <w:p w:rsidR="004F30C7" w:rsidRPr="005E4B2F" w:rsidRDefault="004F30C7" w:rsidP="00D53C07">
      <w:pPr>
        <w:pStyle w:val="NoSpacing"/>
        <w:numPr>
          <w:ilvl w:val="0"/>
          <w:numId w:val="24"/>
        </w:numPr>
        <w:spacing w:after="160" w:line="276" w:lineRule="auto"/>
        <w:rPr>
          <w:rFonts w:ascii="Times New Roman" w:hAnsi="Times New Roman" w:cs="Times New Roman"/>
          <w:sz w:val="24"/>
          <w:szCs w:val="24"/>
        </w:rPr>
      </w:pPr>
      <w:r>
        <w:rPr>
          <w:rFonts w:ascii="Times New Roman" w:hAnsi="Times New Roman" w:cs="Times New Roman"/>
          <w:sz w:val="24"/>
          <w:szCs w:val="24"/>
        </w:rPr>
        <w:t xml:space="preserve">Collaboration with colleagues and supervisors to discuss and reflect upon unit plans, homework and assessment. </w:t>
      </w:r>
    </w:p>
    <w:p w:rsidR="00D53C07" w:rsidRPr="00CB75F5" w:rsidRDefault="00D53C07" w:rsidP="00D53C07">
      <w:pPr>
        <w:spacing w:after="160" w:line="259" w:lineRule="auto"/>
        <w:jc w:val="center"/>
        <w:rPr>
          <w:rFonts w:eastAsiaTheme="minorHAnsi"/>
          <w:b/>
          <w:sz w:val="28"/>
          <w:szCs w:val="28"/>
        </w:rPr>
      </w:pPr>
      <w:r w:rsidRPr="00CB75F5">
        <w:rPr>
          <w:rFonts w:eastAsiaTheme="minorHAnsi"/>
          <w:b/>
          <w:sz w:val="28"/>
          <w:szCs w:val="28"/>
        </w:rPr>
        <w:lastRenderedPageBreak/>
        <w:t>APPENDIX I</w:t>
      </w:r>
    </w:p>
    <w:p w:rsidR="00D53C07" w:rsidRDefault="00D53C07" w:rsidP="00D53C07">
      <w:pPr>
        <w:spacing w:after="160" w:line="259" w:lineRule="auto"/>
        <w:jc w:val="center"/>
        <w:rPr>
          <w:rFonts w:eastAsiaTheme="minorHAnsi"/>
          <w:b/>
          <w:sz w:val="28"/>
          <w:szCs w:val="28"/>
          <w:u w:val="single"/>
        </w:rPr>
      </w:pPr>
      <w:r w:rsidRPr="00CB75F5">
        <w:rPr>
          <w:rFonts w:eastAsiaTheme="minorHAnsi"/>
          <w:b/>
          <w:sz w:val="28"/>
          <w:szCs w:val="28"/>
          <w:u w:val="single"/>
        </w:rPr>
        <w:t>New Jersey Visual and Performing Arts</w:t>
      </w:r>
    </w:p>
    <w:p w:rsidR="00D53C07" w:rsidRPr="00786F49" w:rsidRDefault="00D53C07" w:rsidP="00D53C07">
      <w:pPr>
        <w:spacing w:after="200" w:line="276" w:lineRule="auto"/>
      </w:pPr>
      <w:r w:rsidRPr="00CB75F5">
        <w:rPr>
          <w:b/>
          <w:bCs/>
        </w:rPr>
        <w:t xml:space="preserve">STANDARD 1.1 - The Creative Process: </w:t>
      </w:r>
      <w:r w:rsidRPr="00786F49">
        <w:t>All students will demonstrate an understanding of the elements and principles that govern the creation of works of art in dance, music, theatre, and visual art.</w:t>
      </w:r>
    </w:p>
    <w:p w:rsidR="00D53C07" w:rsidRDefault="00D53C07" w:rsidP="00D53C07">
      <w:pPr>
        <w:pStyle w:val="ListParagraph"/>
        <w:spacing w:after="200" w:line="276" w:lineRule="auto"/>
        <w:ind w:left="0"/>
      </w:pPr>
      <w:r>
        <w:rPr>
          <w:b/>
          <w:bCs/>
        </w:rPr>
        <w:t xml:space="preserve">STANDARD 1.2 - </w:t>
      </w:r>
      <w:r w:rsidRPr="00786F49">
        <w:rPr>
          <w:b/>
          <w:bCs/>
        </w:rPr>
        <w:t xml:space="preserve">History of the Arts and Culture: </w:t>
      </w:r>
      <w:r w:rsidRPr="00786F49">
        <w:t>All students will understand the role, development, and influence of the arts throughout history and across cultures.</w:t>
      </w:r>
    </w:p>
    <w:p w:rsidR="00D53C07" w:rsidRPr="00786F49" w:rsidRDefault="00D53C07" w:rsidP="00D53C07">
      <w:pPr>
        <w:pStyle w:val="ListParagraph"/>
      </w:pPr>
    </w:p>
    <w:p w:rsidR="00D53C07" w:rsidRPr="00786F49" w:rsidRDefault="00D53C07" w:rsidP="00D53C07">
      <w:pPr>
        <w:spacing w:after="200" w:line="276" w:lineRule="auto"/>
      </w:pPr>
      <w:r>
        <w:rPr>
          <w:b/>
          <w:bCs/>
        </w:rPr>
        <w:t xml:space="preserve">STANDARD 1.3 - </w:t>
      </w:r>
      <w:r w:rsidRPr="00CB75F5">
        <w:rPr>
          <w:b/>
          <w:bCs/>
        </w:rPr>
        <w:t xml:space="preserve">Performance: </w:t>
      </w:r>
      <w:r w:rsidRPr="00786F49">
        <w:t>All students will synthesize those skills, media, methods, and technologies appropriate to creating, performing, and/or presenting works of art in dance, music, theatre, and visual art.</w:t>
      </w:r>
    </w:p>
    <w:p w:rsidR="00D53C07" w:rsidRPr="00003C10" w:rsidRDefault="00D53C07" w:rsidP="00D53C07">
      <w:pPr>
        <w:spacing w:after="200" w:line="276" w:lineRule="auto"/>
      </w:pPr>
      <w:r>
        <w:rPr>
          <w:b/>
          <w:bCs/>
        </w:rPr>
        <w:t xml:space="preserve">STANDARD 1.4 - </w:t>
      </w:r>
      <w:r w:rsidRPr="00CB75F5">
        <w:rPr>
          <w:b/>
          <w:bCs/>
        </w:rPr>
        <w:t xml:space="preserve">Aesthetic Responses &amp; Critique Methodologies: </w:t>
      </w:r>
      <w:r w:rsidRPr="00003C10">
        <w:t>All students will demonstrate and apply an understanding of arts philosophies, judgment, and analysis to works of art in dance, music, theatre, and visual art.</w:t>
      </w:r>
    </w:p>
    <w:p w:rsidR="00D53C07" w:rsidRPr="00075CBD" w:rsidRDefault="00D53C07" w:rsidP="00D53C07">
      <w:pPr>
        <w:pStyle w:val="ListParagraph"/>
        <w:ind w:left="360"/>
        <w:rPr>
          <w:b/>
          <w:bCs/>
          <w:sz w:val="20"/>
          <w:szCs w:val="20"/>
        </w:rPr>
      </w:pPr>
      <w:r w:rsidRPr="00075CBD">
        <w:rPr>
          <w:i/>
          <w:sz w:val="20"/>
          <w:szCs w:val="20"/>
        </w:rPr>
        <w:t xml:space="preserve">The entire standards document may be viewed </w:t>
      </w:r>
      <w:proofErr w:type="gramStart"/>
      <w:r w:rsidRPr="00075CBD">
        <w:rPr>
          <w:i/>
          <w:sz w:val="20"/>
          <w:szCs w:val="20"/>
        </w:rPr>
        <w:t xml:space="preserve">at  </w:t>
      </w:r>
      <w:proofErr w:type="gramEnd"/>
      <w:r w:rsidR="0097312A" w:rsidRPr="00075CBD">
        <w:rPr>
          <w:sz w:val="20"/>
          <w:szCs w:val="20"/>
        </w:rPr>
        <w:fldChar w:fldCharType="begin"/>
      </w:r>
      <w:r w:rsidR="0097312A" w:rsidRPr="00075CBD">
        <w:rPr>
          <w:sz w:val="20"/>
          <w:szCs w:val="20"/>
        </w:rPr>
        <w:instrText xml:space="preserve"> HYPERLINK "http://www.state.nj.us/education/cccs/" </w:instrText>
      </w:r>
      <w:r w:rsidR="0097312A" w:rsidRPr="00075CBD">
        <w:rPr>
          <w:sz w:val="20"/>
          <w:szCs w:val="20"/>
        </w:rPr>
        <w:fldChar w:fldCharType="separate"/>
      </w:r>
      <w:r w:rsidRPr="00075CBD">
        <w:rPr>
          <w:rStyle w:val="Hyperlink"/>
          <w:b/>
          <w:bCs/>
          <w:sz w:val="20"/>
          <w:szCs w:val="20"/>
        </w:rPr>
        <w:t>http://www.state.nj.us/education/cccs/</w:t>
      </w:r>
      <w:r w:rsidR="0097312A" w:rsidRPr="00075CBD">
        <w:rPr>
          <w:rStyle w:val="Hyperlink"/>
          <w:b/>
          <w:bCs/>
          <w:sz w:val="20"/>
          <w:szCs w:val="20"/>
        </w:rPr>
        <w:fldChar w:fldCharType="end"/>
      </w:r>
      <w:r w:rsidRPr="00075CBD">
        <w:rPr>
          <w:b/>
          <w:bCs/>
          <w:sz w:val="20"/>
          <w:szCs w:val="20"/>
        </w:rPr>
        <w:t xml:space="preserve"> </w:t>
      </w:r>
    </w:p>
    <w:p w:rsidR="00D53C07" w:rsidRDefault="00D53C07" w:rsidP="00D53C07">
      <w:pPr>
        <w:pStyle w:val="ListParagraph"/>
        <w:ind w:left="360"/>
        <w:rPr>
          <w:rFonts w:eastAsiaTheme="minorHAnsi"/>
        </w:rPr>
      </w:pPr>
    </w:p>
    <w:p w:rsidR="00D53C07" w:rsidRDefault="00D53C07" w:rsidP="00D53C07">
      <w:pPr>
        <w:pStyle w:val="ListParagraph"/>
        <w:ind w:left="360"/>
        <w:rPr>
          <w:rFonts w:eastAsiaTheme="minorHAnsi"/>
        </w:rPr>
      </w:pPr>
    </w:p>
    <w:p w:rsidR="00D53C07" w:rsidRDefault="00D53C07" w:rsidP="00D53C07">
      <w:pPr>
        <w:pStyle w:val="ListParagraph"/>
        <w:ind w:left="360"/>
        <w:rPr>
          <w:rFonts w:eastAsiaTheme="minorHAnsi"/>
        </w:rPr>
      </w:pPr>
    </w:p>
    <w:p w:rsidR="00D53C07" w:rsidRDefault="00D53C07" w:rsidP="00D53C07">
      <w:pPr>
        <w:pStyle w:val="ListParagraph"/>
        <w:ind w:left="360"/>
        <w:jc w:val="center"/>
        <w:rPr>
          <w:rFonts w:eastAsiaTheme="minorHAnsi"/>
          <w:b/>
          <w:sz w:val="28"/>
          <w:szCs w:val="28"/>
        </w:rPr>
      </w:pPr>
      <w:proofErr w:type="gramStart"/>
      <w:r>
        <w:rPr>
          <w:rFonts w:eastAsiaTheme="minorHAnsi"/>
          <w:b/>
          <w:sz w:val="28"/>
          <w:szCs w:val="28"/>
        </w:rPr>
        <w:t>APPENDIX  II</w:t>
      </w:r>
      <w:proofErr w:type="gramEnd"/>
    </w:p>
    <w:p w:rsidR="00D53C07" w:rsidRDefault="00D53C07" w:rsidP="00D53C07">
      <w:pPr>
        <w:pStyle w:val="ListParagraph"/>
        <w:ind w:left="360"/>
        <w:jc w:val="center"/>
        <w:rPr>
          <w:rFonts w:eastAsiaTheme="minorHAnsi"/>
          <w:b/>
          <w:sz w:val="28"/>
          <w:szCs w:val="28"/>
        </w:rPr>
      </w:pPr>
    </w:p>
    <w:p w:rsidR="00D53C07" w:rsidRDefault="00D53C07" w:rsidP="00D53C07">
      <w:pPr>
        <w:pStyle w:val="ListParagraph"/>
        <w:ind w:left="360"/>
        <w:jc w:val="center"/>
        <w:rPr>
          <w:rFonts w:eastAsiaTheme="minorHAnsi"/>
          <w:b/>
          <w:sz w:val="28"/>
          <w:szCs w:val="28"/>
          <w:u w:val="single"/>
        </w:rPr>
      </w:pPr>
      <w:r w:rsidRPr="0063589E">
        <w:rPr>
          <w:rFonts w:eastAsiaTheme="minorHAnsi"/>
          <w:b/>
          <w:sz w:val="28"/>
          <w:szCs w:val="28"/>
          <w:u w:val="single"/>
        </w:rPr>
        <w:t>New Jersey Comprehensive Health and Physical Education</w:t>
      </w:r>
    </w:p>
    <w:p w:rsidR="00D53C07" w:rsidRDefault="00D53C07" w:rsidP="00D53C07">
      <w:pPr>
        <w:pStyle w:val="ListParagraph"/>
        <w:ind w:left="360"/>
        <w:jc w:val="center"/>
        <w:rPr>
          <w:rFonts w:eastAsiaTheme="minorHAnsi"/>
          <w:b/>
          <w:sz w:val="28"/>
          <w:szCs w:val="28"/>
          <w:u w:val="single"/>
        </w:rPr>
      </w:pPr>
    </w:p>
    <w:p w:rsidR="00D53C07" w:rsidRPr="005A0F8B" w:rsidRDefault="00D53C07" w:rsidP="00D53C07">
      <w:pPr>
        <w:rPr>
          <w:rFonts w:eastAsia="Batang"/>
        </w:rPr>
      </w:pPr>
      <w:r w:rsidRPr="0063589E">
        <w:rPr>
          <w:rFonts w:eastAsiaTheme="minorHAnsi"/>
          <w:b/>
        </w:rPr>
        <w:t>STANDARD 2.1</w:t>
      </w:r>
      <w:r>
        <w:rPr>
          <w:rFonts w:eastAsiaTheme="minorHAnsi"/>
          <w:b/>
        </w:rPr>
        <w:t xml:space="preserve"> - </w:t>
      </w:r>
      <w:r w:rsidRPr="005A0F8B">
        <w:t>Wellness</w:t>
      </w:r>
      <w:r w:rsidRPr="005A0F8B">
        <w:rPr>
          <w:bCs/>
        </w:rPr>
        <w:t xml:space="preserve">: </w:t>
      </w:r>
      <w:r w:rsidRPr="005A0F8B">
        <w:rPr>
          <w:rFonts w:eastAsia="Batang"/>
        </w:rPr>
        <w:t>All students will acquire health promotion concepts and skills to support a healthy, active lifestyle</w:t>
      </w:r>
    </w:p>
    <w:p w:rsidR="00D53C07" w:rsidRPr="005A0F8B" w:rsidRDefault="00D53C07" w:rsidP="00D53C07"/>
    <w:p w:rsidR="00D53C07" w:rsidRPr="005A0F8B" w:rsidRDefault="00D53C07" w:rsidP="00D53C07">
      <w:pPr>
        <w:rPr>
          <w:rFonts w:cs="Arial"/>
          <w:bCs/>
        </w:rPr>
      </w:pPr>
      <w:r w:rsidRPr="0063589E">
        <w:rPr>
          <w:b/>
        </w:rPr>
        <w:t xml:space="preserve">STANDARD </w:t>
      </w:r>
      <w:proofErr w:type="gramStart"/>
      <w:r w:rsidRPr="0063589E">
        <w:rPr>
          <w:b/>
        </w:rPr>
        <w:t>2.2</w:t>
      </w:r>
      <w:r w:rsidRPr="005A0F8B">
        <w:t xml:space="preserve"> </w:t>
      </w:r>
      <w:r>
        <w:t xml:space="preserve"> -</w:t>
      </w:r>
      <w:proofErr w:type="gramEnd"/>
      <w:r>
        <w:t xml:space="preserve"> </w:t>
      </w:r>
      <w:r w:rsidRPr="005A0F8B">
        <w:t xml:space="preserve">Integrated Skills: </w:t>
      </w:r>
      <w:r w:rsidRPr="005A0F8B">
        <w:rPr>
          <w:rFonts w:cs="Arial"/>
          <w:bCs/>
        </w:rPr>
        <w:t>All students will develop and use personal and interpersonal skills to support a healthy, active lifestyle.</w:t>
      </w:r>
    </w:p>
    <w:p w:rsidR="00D53C07" w:rsidRPr="005A0F8B" w:rsidRDefault="00D53C07" w:rsidP="00D53C07">
      <w:pPr>
        <w:rPr>
          <w:rFonts w:cs="Arial"/>
          <w:bCs/>
        </w:rPr>
      </w:pPr>
    </w:p>
    <w:p w:rsidR="00D53C07" w:rsidRPr="005A0F8B" w:rsidRDefault="00D53C07" w:rsidP="00D53C07">
      <w:pPr>
        <w:rPr>
          <w:rFonts w:eastAsia="Batang"/>
        </w:rPr>
      </w:pPr>
      <w:r w:rsidRPr="0063589E">
        <w:rPr>
          <w:b/>
        </w:rPr>
        <w:t>STANDARD 2.3</w:t>
      </w:r>
      <w:r>
        <w:t xml:space="preserve"> - </w:t>
      </w:r>
      <w:r w:rsidRPr="005A0F8B">
        <w:t>Drugs and Medicines</w:t>
      </w:r>
      <w:r w:rsidRPr="005A0F8B">
        <w:rPr>
          <w:bCs/>
        </w:rPr>
        <w:t xml:space="preserve">: </w:t>
      </w:r>
      <w:r w:rsidRPr="005A0F8B">
        <w:rPr>
          <w:rFonts w:eastAsia="Batang"/>
        </w:rPr>
        <w:t>All students will acquire knowledge about alcohol, tobacco, other drugs, and medicines and apply these concepts to support a healthy, active lifestyle.</w:t>
      </w:r>
    </w:p>
    <w:p w:rsidR="00D53C07" w:rsidRPr="005A0F8B" w:rsidRDefault="00D53C07" w:rsidP="00D53C07"/>
    <w:p w:rsidR="00D53C07" w:rsidRPr="005A0F8B" w:rsidRDefault="00D53C07" w:rsidP="00D53C07">
      <w:pPr>
        <w:rPr>
          <w:rFonts w:eastAsia="Batang"/>
        </w:rPr>
      </w:pPr>
      <w:r>
        <w:rPr>
          <w:b/>
          <w:bCs/>
        </w:rPr>
        <w:t xml:space="preserve">STANDARD </w:t>
      </w:r>
      <w:r w:rsidRPr="0063589E">
        <w:rPr>
          <w:b/>
          <w:bCs/>
        </w:rPr>
        <w:t>2.4</w:t>
      </w:r>
      <w:r>
        <w:rPr>
          <w:b/>
          <w:bCs/>
        </w:rPr>
        <w:t xml:space="preserve"> - </w:t>
      </w:r>
      <w:r w:rsidRPr="005A0F8B">
        <w:rPr>
          <w:bCs/>
        </w:rPr>
        <w:t xml:space="preserve">Human Relationships and Sexuality: </w:t>
      </w:r>
      <w:r w:rsidRPr="005A0F8B">
        <w:rPr>
          <w:rFonts w:eastAsia="Batang"/>
        </w:rPr>
        <w:t>All students will acquire knowledge about the physical, emotional, and social aspects of human relationships and sexuality and apply these concepts to support a healthy, active lifestyle.</w:t>
      </w:r>
    </w:p>
    <w:p w:rsidR="00D53C07" w:rsidRPr="005A0F8B" w:rsidRDefault="00D53C07" w:rsidP="00D53C07"/>
    <w:p w:rsidR="00D53C07" w:rsidRPr="005A0F8B" w:rsidRDefault="00D53C07" w:rsidP="00D53C07">
      <w:pPr>
        <w:rPr>
          <w:rFonts w:eastAsia="Batang"/>
        </w:rPr>
      </w:pPr>
      <w:r>
        <w:rPr>
          <w:b/>
          <w:bCs/>
        </w:rPr>
        <w:t xml:space="preserve">STANDARD </w:t>
      </w:r>
      <w:r w:rsidRPr="0063589E">
        <w:rPr>
          <w:b/>
          <w:bCs/>
        </w:rPr>
        <w:t>2.5</w:t>
      </w:r>
      <w:r>
        <w:rPr>
          <w:bCs/>
        </w:rPr>
        <w:t xml:space="preserve"> -</w:t>
      </w:r>
      <w:r w:rsidRPr="005A0F8B">
        <w:rPr>
          <w:bCs/>
        </w:rPr>
        <w:t xml:space="preserve"> Motor Skill Development: </w:t>
      </w:r>
      <w:r w:rsidRPr="005A0F8B">
        <w:rPr>
          <w:rFonts w:eastAsia="Batang"/>
        </w:rPr>
        <w:t>All students will utilize safe, efficient, and effective movement to develop and maintain a healthy, active lifestyle.</w:t>
      </w:r>
    </w:p>
    <w:p w:rsidR="00D53C07" w:rsidRPr="005A0F8B" w:rsidRDefault="00D53C07" w:rsidP="00D53C07">
      <w:pPr>
        <w:rPr>
          <w:bCs/>
        </w:rPr>
      </w:pPr>
    </w:p>
    <w:p w:rsidR="00D53C07" w:rsidRPr="005A0F8B" w:rsidRDefault="00D53C07" w:rsidP="00D53C07">
      <w:pPr>
        <w:rPr>
          <w:bCs/>
        </w:rPr>
      </w:pPr>
      <w:r w:rsidRPr="0063589E">
        <w:rPr>
          <w:b/>
        </w:rPr>
        <w:lastRenderedPageBreak/>
        <w:t>STANDARD 2.6</w:t>
      </w:r>
      <w:r>
        <w:t xml:space="preserve"> </w:t>
      </w:r>
      <w:proofErr w:type="gramStart"/>
      <w:r>
        <w:t xml:space="preserve">- </w:t>
      </w:r>
      <w:r w:rsidRPr="005A0F8B">
        <w:t xml:space="preserve"> Fitness</w:t>
      </w:r>
      <w:proofErr w:type="gramEnd"/>
      <w:r w:rsidRPr="005A0F8B">
        <w:t xml:space="preserve">: </w:t>
      </w:r>
      <w:r w:rsidRPr="005A0F8B">
        <w:rPr>
          <w:rFonts w:eastAsia="Batang"/>
        </w:rPr>
        <w:t>All students will apply health-related and skill-related fitness concepts and skills to develop and maintain a healthy, active lifestyle.</w:t>
      </w:r>
    </w:p>
    <w:p w:rsidR="00D53C07" w:rsidRDefault="00D53C07" w:rsidP="00D53C07"/>
    <w:p w:rsidR="00D53C07" w:rsidRPr="0063589E" w:rsidRDefault="00D53C07" w:rsidP="00D53C07">
      <w:pPr>
        <w:rPr>
          <w:sz w:val="20"/>
          <w:szCs w:val="20"/>
        </w:rPr>
      </w:pPr>
      <w:r w:rsidRPr="0063589E">
        <w:rPr>
          <w:i/>
          <w:sz w:val="20"/>
          <w:szCs w:val="20"/>
        </w:rPr>
        <w:t xml:space="preserve">The entire standards document may be viewed at </w:t>
      </w:r>
      <w:hyperlink r:id="rId9" w:history="1">
        <w:r w:rsidRPr="0063589E">
          <w:rPr>
            <w:rStyle w:val="Hyperlink"/>
            <w:sz w:val="20"/>
            <w:szCs w:val="20"/>
          </w:rPr>
          <w:t>http://www.state.nj.us/education/cccs/</w:t>
        </w:r>
      </w:hyperlink>
    </w:p>
    <w:p w:rsidR="00D53C07" w:rsidRDefault="00D53C07" w:rsidP="00D53C07">
      <w:pPr>
        <w:pStyle w:val="ListParagraph"/>
        <w:ind w:left="360"/>
        <w:rPr>
          <w:rFonts w:eastAsiaTheme="minorHAnsi"/>
          <w:sz w:val="28"/>
          <w:szCs w:val="28"/>
        </w:rPr>
      </w:pPr>
    </w:p>
    <w:p w:rsidR="00D53C07" w:rsidRPr="0063589E" w:rsidRDefault="00D53C07" w:rsidP="00D53C07">
      <w:pPr>
        <w:pStyle w:val="ListParagraph"/>
        <w:ind w:left="360"/>
        <w:rPr>
          <w:rFonts w:eastAsiaTheme="minorHAnsi"/>
          <w:sz w:val="28"/>
          <w:szCs w:val="28"/>
        </w:rPr>
      </w:pPr>
    </w:p>
    <w:p w:rsidR="00D53C07" w:rsidRDefault="00D53C07" w:rsidP="00D53C07">
      <w:pPr>
        <w:pStyle w:val="ListParagraph"/>
        <w:ind w:left="360"/>
        <w:jc w:val="center"/>
        <w:rPr>
          <w:rFonts w:eastAsiaTheme="minorHAnsi"/>
          <w:b/>
          <w:sz w:val="28"/>
          <w:szCs w:val="28"/>
        </w:rPr>
      </w:pPr>
      <w:proofErr w:type="gramStart"/>
      <w:r w:rsidRPr="0063589E">
        <w:rPr>
          <w:rFonts w:eastAsiaTheme="minorHAnsi"/>
          <w:b/>
          <w:sz w:val="28"/>
          <w:szCs w:val="28"/>
        </w:rPr>
        <w:t>APPENDIX  III</w:t>
      </w:r>
      <w:proofErr w:type="gramEnd"/>
    </w:p>
    <w:p w:rsidR="00D53C07" w:rsidRDefault="00D53C07" w:rsidP="00D53C07">
      <w:pPr>
        <w:pStyle w:val="ListParagraph"/>
        <w:ind w:left="360"/>
        <w:jc w:val="center"/>
        <w:rPr>
          <w:rFonts w:eastAsiaTheme="minorHAnsi"/>
          <w:b/>
          <w:sz w:val="28"/>
          <w:szCs w:val="28"/>
        </w:rPr>
      </w:pPr>
    </w:p>
    <w:p w:rsidR="00D53C07" w:rsidRDefault="00D53C07" w:rsidP="00D53C07">
      <w:pPr>
        <w:pStyle w:val="ListParagraph"/>
        <w:ind w:left="360"/>
        <w:jc w:val="center"/>
        <w:rPr>
          <w:rFonts w:eastAsiaTheme="minorHAnsi"/>
          <w:b/>
          <w:sz w:val="28"/>
          <w:szCs w:val="28"/>
          <w:u w:val="single"/>
        </w:rPr>
      </w:pPr>
      <w:r>
        <w:rPr>
          <w:rFonts w:eastAsiaTheme="minorHAnsi"/>
          <w:b/>
          <w:sz w:val="28"/>
          <w:szCs w:val="28"/>
          <w:u w:val="single"/>
        </w:rPr>
        <w:t>New Jersey Standards for Language Arts Literacy</w:t>
      </w:r>
    </w:p>
    <w:p w:rsidR="00D53C07" w:rsidRDefault="00D53C07" w:rsidP="00D53C07">
      <w:pPr>
        <w:pStyle w:val="ListParagraph"/>
        <w:ind w:left="360"/>
        <w:rPr>
          <w:rFonts w:eastAsiaTheme="minorHAnsi"/>
          <w:b/>
        </w:rPr>
      </w:pPr>
    </w:p>
    <w:p w:rsidR="00D53C07" w:rsidRPr="00E97B09" w:rsidRDefault="00D53C07" w:rsidP="00D53C07">
      <w:pPr>
        <w:pStyle w:val="NoSpacing"/>
        <w:widowControl w:val="0"/>
        <w:rPr>
          <w:rFonts w:ascii="Times New Roman" w:hAnsi="Times New Roman" w:cs="Times New Roman"/>
          <w:b/>
          <w:sz w:val="24"/>
          <w:szCs w:val="24"/>
        </w:rPr>
      </w:pPr>
      <w:r w:rsidRPr="00E97B09">
        <w:rPr>
          <w:rFonts w:ascii="Times New Roman" w:hAnsi="Times New Roman" w:cs="Times New Roman"/>
          <w:b/>
          <w:sz w:val="24"/>
          <w:szCs w:val="24"/>
        </w:rPr>
        <w:t>READING STANDARDS FOR INFORMATIONAL TEXT 9-12</w:t>
      </w:r>
    </w:p>
    <w:p w:rsidR="00D53C07" w:rsidRPr="00E97B09" w:rsidRDefault="00D53C07" w:rsidP="00D53C07">
      <w:pPr>
        <w:pStyle w:val="NoSpacing"/>
        <w:widowControl w:val="0"/>
        <w:rPr>
          <w:rFonts w:ascii="Times New Roman" w:hAnsi="Times New Roman" w:cs="Times New Roman"/>
          <w:b/>
          <w:sz w:val="24"/>
          <w:szCs w:val="24"/>
        </w:rPr>
      </w:pPr>
    </w:p>
    <w:p w:rsidR="00D53C07" w:rsidRPr="00E97B09" w:rsidRDefault="00D53C07" w:rsidP="00D53C07">
      <w:pPr>
        <w:pStyle w:val="NoSpacing"/>
        <w:widowControl w:val="0"/>
        <w:rPr>
          <w:rFonts w:ascii="Times New Roman" w:hAnsi="Times New Roman" w:cs="Times New Roman"/>
          <w:b/>
          <w:sz w:val="24"/>
          <w:szCs w:val="24"/>
        </w:rPr>
      </w:pPr>
      <w:r w:rsidRPr="00E97B09">
        <w:rPr>
          <w:rFonts w:ascii="Times New Roman" w:hAnsi="Times New Roman" w:cs="Times New Roman"/>
          <w:b/>
          <w:sz w:val="24"/>
          <w:szCs w:val="24"/>
        </w:rPr>
        <w:t xml:space="preserve">Standard RI: </w:t>
      </w:r>
      <w:r w:rsidRPr="00E97B09">
        <w:rPr>
          <w:rFonts w:ascii="Times New Roman" w:hAnsi="Times New Roman" w:cs="Times New Roman"/>
          <w:sz w:val="24"/>
          <w:szCs w:val="24"/>
        </w:rPr>
        <w:t>(Key Ideas and Details)</w:t>
      </w:r>
    </w:p>
    <w:p w:rsidR="00D53C07" w:rsidRPr="00E97B09" w:rsidRDefault="00D53C07" w:rsidP="00D53C07">
      <w:pPr>
        <w:pStyle w:val="NoSpacing"/>
        <w:widowControl w:val="0"/>
        <w:rPr>
          <w:rFonts w:ascii="Times New Roman" w:hAnsi="Times New Roman" w:cs="Times New Roman"/>
          <w:sz w:val="24"/>
          <w:szCs w:val="24"/>
        </w:rPr>
      </w:pPr>
      <w:r w:rsidRPr="00E97B09">
        <w:rPr>
          <w:rFonts w:ascii="Times New Roman" w:hAnsi="Times New Roman" w:cs="Times New Roman"/>
          <w:b/>
          <w:sz w:val="24"/>
          <w:szCs w:val="24"/>
        </w:rPr>
        <w:t>RI1:</w:t>
      </w:r>
      <w:r w:rsidRPr="00E97B09">
        <w:rPr>
          <w:rFonts w:ascii="Times New Roman" w:hAnsi="Times New Roman" w:cs="Times New Roman"/>
          <w:sz w:val="24"/>
          <w:szCs w:val="24"/>
        </w:rPr>
        <w:t xml:space="preserve"> Cite strong and thorough textual evidence to support analysis of what the text says explicitly as well as inferences drawn from the text.</w:t>
      </w:r>
    </w:p>
    <w:p w:rsidR="00D53C07" w:rsidRPr="00E97B09" w:rsidRDefault="00D53C07" w:rsidP="00D53C07">
      <w:pPr>
        <w:pStyle w:val="NoSpacing"/>
        <w:widowControl w:val="0"/>
        <w:rPr>
          <w:rFonts w:ascii="Times New Roman" w:hAnsi="Times New Roman" w:cs="Times New Roman"/>
          <w:sz w:val="24"/>
          <w:szCs w:val="24"/>
        </w:rPr>
      </w:pPr>
    </w:p>
    <w:p w:rsidR="00D53C07" w:rsidRPr="00E97B09" w:rsidRDefault="00D53C07" w:rsidP="00D53C07">
      <w:pPr>
        <w:pStyle w:val="NoSpacing"/>
        <w:widowControl w:val="0"/>
        <w:rPr>
          <w:rFonts w:ascii="Times New Roman" w:hAnsi="Times New Roman" w:cs="Times New Roman"/>
          <w:sz w:val="24"/>
          <w:szCs w:val="24"/>
        </w:rPr>
      </w:pPr>
      <w:r w:rsidRPr="00E97B09">
        <w:rPr>
          <w:rFonts w:ascii="Times New Roman" w:hAnsi="Times New Roman" w:cs="Times New Roman"/>
          <w:b/>
          <w:sz w:val="24"/>
          <w:szCs w:val="24"/>
        </w:rPr>
        <w:t>STANDARD RI:</w:t>
      </w:r>
      <w:r w:rsidRPr="00E97B09">
        <w:rPr>
          <w:rFonts w:ascii="Times New Roman" w:hAnsi="Times New Roman" w:cs="Times New Roman"/>
          <w:sz w:val="24"/>
          <w:szCs w:val="24"/>
        </w:rPr>
        <w:t xml:space="preserve"> (Craft and Structure)</w:t>
      </w:r>
    </w:p>
    <w:p w:rsidR="00D53C07" w:rsidRPr="00E97B09" w:rsidRDefault="00D53C07" w:rsidP="00D53C07">
      <w:pPr>
        <w:pStyle w:val="NoSpacing"/>
        <w:widowControl w:val="0"/>
        <w:rPr>
          <w:rFonts w:ascii="Times New Roman" w:hAnsi="Times New Roman" w:cs="Times New Roman"/>
          <w:b/>
          <w:sz w:val="24"/>
          <w:szCs w:val="24"/>
        </w:rPr>
      </w:pPr>
      <w:r w:rsidRPr="00E97B09">
        <w:rPr>
          <w:rFonts w:ascii="Times New Roman" w:hAnsi="Times New Roman" w:cs="Times New Roman"/>
          <w:b/>
          <w:sz w:val="24"/>
          <w:szCs w:val="24"/>
        </w:rPr>
        <w:t xml:space="preserve">RI4: </w:t>
      </w:r>
      <w:r w:rsidRPr="00E97B09">
        <w:rPr>
          <w:rFonts w:ascii="Times New Roman" w:hAnsi="Times New Roman" w:cs="Times New Roman"/>
          <w:sz w:val="24"/>
          <w:szCs w:val="24"/>
        </w:rPr>
        <w:t>Determine the meaning of words and phrases as they are used in a text; including figurative, connotative, and technical meanings; analyze how an author uses and refines the meaning of a key term or terms over the course of a text.</w:t>
      </w:r>
    </w:p>
    <w:p w:rsidR="00D53C07" w:rsidRPr="00E97B09" w:rsidRDefault="00D53C07" w:rsidP="00D53C07">
      <w:pPr>
        <w:pStyle w:val="NoSpacing"/>
        <w:widowControl w:val="0"/>
        <w:rPr>
          <w:rFonts w:ascii="Times New Roman" w:hAnsi="Times New Roman" w:cs="Times New Roman"/>
          <w:sz w:val="24"/>
          <w:szCs w:val="24"/>
        </w:rPr>
      </w:pPr>
      <w:r w:rsidRPr="00E97B09">
        <w:rPr>
          <w:rFonts w:ascii="Times New Roman" w:hAnsi="Times New Roman" w:cs="Times New Roman"/>
          <w:b/>
          <w:sz w:val="24"/>
          <w:szCs w:val="24"/>
        </w:rPr>
        <w:t xml:space="preserve">RI5: </w:t>
      </w:r>
      <w:r w:rsidRPr="00E97B09">
        <w:rPr>
          <w:rFonts w:ascii="Times New Roman" w:hAnsi="Times New Roman" w:cs="Times New Roman"/>
          <w:sz w:val="24"/>
          <w:szCs w:val="24"/>
        </w:rPr>
        <w:t>Analyze and evaluate the effectiveness of the structure an author uses in his or her exposition or argument, including whether the structure makes points clear, convincing, and engaging.</w:t>
      </w:r>
    </w:p>
    <w:p w:rsidR="00D53C07" w:rsidRPr="00E97B09" w:rsidRDefault="00D53C07" w:rsidP="00D53C07">
      <w:pPr>
        <w:pStyle w:val="NoSpacing"/>
        <w:widowControl w:val="0"/>
        <w:rPr>
          <w:rFonts w:ascii="Times New Roman" w:hAnsi="Times New Roman" w:cs="Times New Roman"/>
          <w:sz w:val="24"/>
          <w:szCs w:val="24"/>
        </w:rPr>
      </w:pPr>
      <w:r w:rsidRPr="00E97B09">
        <w:rPr>
          <w:rFonts w:ascii="Times New Roman" w:hAnsi="Times New Roman" w:cs="Times New Roman"/>
          <w:b/>
          <w:sz w:val="24"/>
          <w:szCs w:val="24"/>
        </w:rPr>
        <w:t xml:space="preserve">RI6: </w:t>
      </w:r>
      <w:r w:rsidRPr="00E97B09">
        <w:rPr>
          <w:rFonts w:ascii="Times New Roman" w:hAnsi="Times New Roman" w:cs="Times New Roman"/>
          <w:sz w:val="24"/>
          <w:szCs w:val="24"/>
        </w:rPr>
        <w:t>Determine an author’s point of view or purpose in a text in which the rhetoric is particularly effective, analyzing how style and content contribute to the power, persuasiveness, or beauty of the text.</w:t>
      </w:r>
    </w:p>
    <w:p w:rsidR="00D53C07" w:rsidRPr="00E97B09" w:rsidRDefault="00D53C07" w:rsidP="00D53C07">
      <w:pPr>
        <w:pStyle w:val="NoSpacing"/>
        <w:widowControl w:val="0"/>
        <w:rPr>
          <w:rFonts w:ascii="Times New Roman" w:hAnsi="Times New Roman" w:cs="Times New Roman"/>
          <w:sz w:val="24"/>
          <w:szCs w:val="24"/>
        </w:rPr>
      </w:pPr>
    </w:p>
    <w:p w:rsidR="00D53C07" w:rsidRPr="00E97B09" w:rsidRDefault="00D53C07" w:rsidP="00D53C07">
      <w:pPr>
        <w:pStyle w:val="NoSpacing"/>
        <w:widowControl w:val="0"/>
        <w:rPr>
          <w:rFonts w:ascii="Times New Roman" w:hAnsi="Times New Roman" w:cs="Times New Roman"/>
          <w:sz w:val="24"/>
          <w:szCs w:val="24"/>
        </w:rPr>
      </w:pPr>
      <w:r w:rsidRPr="00E97B09">
        <w:rPr>
          <w:rFonts w:ascii="Times New Roman" w:hAnsi="Times New Roman" w:cs="Times New Roman"/>
          <w:b/>
          <w:sz w:val="24"/>
          <w:szCs w:val="24"/>
        </w:rPr>
        <w:t>STANDARD RI:</w:t>
      </w:r>
      <w:r w:rsidRPr="00E97B09">
        <w:rPr>
          <w:rFonts w:ascii="Times New Roman" w:hAnsi="Times New Roman" w:cs="Times New Roman"/>
          <w:sz w:val="24"/>
          <w:szCs w:val="24"/>
        </w:rPr>
        <w:t xml:space="preserve"> (Integration of Knowledge and Ideas)</w:t>
      </w:r>
    </w:p>
    <w:p w:rsidR="00D53C07" w:rsidRPr="00E97B09" w:rsidRDefault="00D53C07" w:rsidP="00D53C07">
      <w:pPr>
        <w:pStyle w:val="NoSpacing"/>
        <w:widowControl w:val="0"/>
        <w:rPr>
          <w:rFonts w:ascii="Times New Roman" w:hAnsi="Times New Roman" w:cs="Times New Roman"/>
          <w:sz w:val="24"/>
          <w:szCs w:val="24"/>
        </w:rPr>
      </w:pPr>
      <w:r w:rsidRPr="00E97B09">
        <w:rPr>
          <w:rFonts w:ascii="Times New Roman" w:hAnsi="Times New Roman" w:cs="Times New Roman"/>
          <w:b/>
          <w:sz w:val="24"/>
          <w:szCs w:val="24"/>
        </w:rPr>
        <w:t>RI8:</w:t>
      </w:r>
      <w:r w:rsidRPr="00E97B09">
        <w:rPr>
          <w:rFonts w:ascii="Times New Roman" w:hAnsi="Times New Roman" w:cs="Times New Roman"/>
          <w:sz w:val="24"/>
          <w:szCs w:val="24"/>
        </w:rPr>
        <w:t xml:space="preserve"> Delineate and evaluate the reasoning in seminal U.S. texts, including the application of constitutional principles and use of legal reasoning (e.g., in U.S. Supreme Court majority opinions and dissents) and the premises, purposes, and arguments in works of public advocacy. </w:t>
      </w:r>
    </w:p>
    <w:p w:rsidR="00D53C07" w:rsidRPr="00E97B09" w:rsidRDefault="00D53C07" w:rsidP="00D53C07">
      <w:pPr>
        <w:pStyle w:val="NoSpacing"/>
        <w:widowControl w:val="0"/>
        <w:rPr>
          <w:rFonts w:ascii="Times New Roman" w:hAnsi="Times New Roman" w:cs="Times New Roman"/>
          <w:sz w:val="24"/>
          <w:szCs w:val="24"/>
        </w:rPr>
      </w:pPr>
    </w:p>
    <w:p w:rsidR="00D53C07" w:rsidRPr="00E97B09" w:rsidRDefault="00D53C07" w:rsidP="00D53C07">
      <w:pPr>
        <w:pStyle w:val="NoSpacing"/>
        <w:widowControl w:val="0"/>
        <w:rPr>
          <w:rFonts w:ascii="Times New Roman" w:hAnsi="Times New Roman" w:cs="Times New Roman"/>
          <w:b/>
          <w:sz w:val="24"/>
          <w:szCs w:val="24"/>
        </w:rPr>
      </w:pPr>
      <w:r w:rsidRPr="00E97B09">
        <w:rPr>
          <w:rFonts w:ascii="Times New Roman" w:hAnsi="Times New Roman" w:cs="Times New Roman"/>
          <w:b/>
          <w:sz w:val="24"/>
          <w:szCs w:val="24"/>
        </w:rPr>
        <w:t>SPEAKING AND LISTENING STANDARDS 9-12</w:t>
      </w:r>
    </w:p>
    <w:p w:rsidR="00D53C07" w:rsidRPr="00E97B09" w:rsidRDefault="00D53C07" w:rsidP="00D53C07">
      <w:pPr>
        <w:pStyle w:val="NoSpacing"/>
        <w:widowControl w:val="0"/>
        <w:rPr>
          <w:rFonts w:ascii="Times New Roman" w:hAnsi="Times New Roman" w:cs="Times New Roman"/>
          <w:b/>
          <w:sz w:val="24"/>
          <w:szCs w:val="24"/>
        </w:rPr>
      </w:pPr>
    </w:p>
    <w:p w:rsidR="00D53C07" w:rsidRPr="00E97B09" w:rsidRDefault="00D53C07" w:rsidP="00D53C07">
      <w:pPr>
        <w:pStyle w:val="NoSpacing"/>
        <w:widowControl w:val="0"/>
        <w:rPr>
          <w:rFonts w:ascii="Times New Roman" w:hAnsi="Times New Roman" w:cs="Times New Roman"/>
          <w:sz w:val="24"/>
          <w:szCs w:val="24"/>
        </w:rPr>
      </w:pPr>
      <w:r w:rsidRPr="00E97B09">
        <w:rPr>
          <w:rFonts w:ascii="Times New Roman" w:hAnsi="Times New Roman" w:cs="Times New Roman"/>
          <w:b/>
          <w:sz w:val="24"/>
          <w:szCs w:val="24"/>
        </w:rPr>
        <w:t xml:space="preserve">Standard SL: </w:t>
      </w:r>
      <w:r w:rsidRPr="00E97B09">
        <w:rPr>
          <w:rFonts w:ascii="Times New Roman" w:hAnsi="Times New Roman" w:cs="Times New Roman"/>
          <w:sz w:val="24"/>
          <w:szCs w:val="24"/>
        </w:rPr>
        <w:t>(Comprehension and Collaboration)</w:t>
      </w:r>
    </w:p>
    <w:p w:rsidR="00D53C07" w:rsidRPr="00E97B09" w:rsidRDefault="00D53C07" w:rsidP="00D53C07">
      <w:pPr>
        <w:pStyle w:val="NoSpacing"/>
        <w:widowControl w:val="0"/>
        <w:rPr>
          <w:rFonts w:ascii="Times New Roman" w:hAnsi="Times New Roman" w:cs="Times New Roman"/>
          <w:sz w:val="24"/>
          <w:szCs w:val="24"/>
        </w:rPr>
      </w:pPr>
      <w:r w:rsidRPr="00E97B09">
        <w:rPr>
          <w:rFonts w:ascii="Times New Roman" w:hAnsi="Times New Roman" w:cs="Times New Roman"/>
          <w:b/>
          <w:sz w:val="24"/>
          <w:szCs w:val="24"/>
        </w:rPr>
        <w:t xml:space="preserve">SL1a-d: </w:t>
      </w:r>
      <w:r w:rsidRPr="00E97B09">
        <w:rPr>
          <w:rFonts w:ascii="Times New Roman" w:hAnsi="Times New Roman" w:cs="Times New Roman"/>
          <w:sz w:val="24"/>
          <w:szCs w:val="24"/>
        </w:rPr>
        <w:t>Initiate and participate effectively in a range of collaborative discussions (one-on-one, in groups, and teacher-led) with diverse partners on grades 10-12 topics, texts, and issues, building on others’ ideas and expressing their own clearly and persuasively.</w:t>
      </w:r>
    </w:p>
    <w:p w:rsidR="00D53C07" w:rsidRPr="00E97B09" w:rsidRDefault="00D53C07" w:rsidP="00D53C07">
      <w:pPr>
        <w:pStyle w:val="NoSpacing"/>
        <w:widowControl w:val="0"/>
        <w:numPr>
          <w:ilvl w:val="0"/>
          <w:numId w:val="25"/>
        </w:numPr>
        <w:rPr>
          <w:rFonts w:ascii="Times New Roman" w:hAnsi="Times New Roman" w:cs="Times New Roman"/>
          <w:sz w:val="24"/>
          <w:szCs w:val="24"/>
        </w:rPr>
      </w:pPr>
      <w:r w:rsidRPr="00E97B09">
        <w:rPr>
          <w:rFonts w:ascii="Times New Roman" w:hAnsi="Times New Roman" w:cs="Times New Roman"/>
          <w:sz w:val="24"/>
          <w:szCs w:val="24"/>
        </w:rPr>
        <w:t>Come to discussions prepared having read and researched material under study; explicitly draw on that preparation by referring to evidence from texts and other research on the topic or issue to stimulate a thoughtful, well-reasoned exchange of ideas.</w:t>
      </w:r>
    </w:p>
    <w:p w:rsidR="00D53C07" w:rsidRPr="00E97B09" w:rsidRDefault="00D53C07" w:rsidP="00D53C07">
      <w:pPr>
        <w:pStyle w:val="NoSpacing"/>
        <w:widowControl w:val="0"/>
        <w:numPr>
          <w:ilvl w:val="0"/>
          <w:numId w:val="25"/>
        </w:numPr>
        <w:rPr>
          <w:rFonts w:ascii="Times New Roman" w:hAnsi="Times New Roman" w:cs="Times New Roman"/>
          <w:sz w:val="24"/>
          <w:szCs w:val="24"/>
        </w:rPr>
      </w:pPr>
      <w:r w:rsidRPr="00E97B09">
        <w:rPr>
          <w:rFonts w:ascii="Times New Roman" w:hAnsi="Times New Roman" w:cs="Times New Roman"/>
          <w:sz w:val="24"/>
          <w:szCs w:val="24"/>
        </w:rPr>
        <w:t>Work with peers to promote civil, democratic discussions and decision making, set clear goals and deadlines, and establish individual roles as needed.</w:t>
      </w:r>
    </w:p>
    <w:p w:rsidR="00D53C07" w:rsidRPr="00E97B09" w:rsidRDefault="00D53C07" w:rsidP="00D53C07">
      <w:pPr>
        <w:pStyle w:val="NoSpacing"/>
        <w:widowControl w:val="0"/>
        <w:numPr>
          <w:ilvl w:val="0"/>
          <w:numId w:val="25"/>
        </w:numPr>
        <w:rPr>
          <w:rFonts w:ascii="Times New Roman" w:hAnsi="Times New Roman" w:cs="Times New Roman"/>
          <w:sz w:val="24"/>
          <w:szCs w:val="24"/>
        </w:rPr>
      </w:pPr>
      <w:r w:rsidRPr="00E97B09">
        <w:rPr>
          <w:rFonts w:ascii="Times New Roman" w:hAnsi="Times New Roman" w:cs="Times New Roman"/>
          <w:sz w:val="24"/>
          <w:szCs w:val="24"/>
        </w:rPr>
        <w:t xml:space="preserve">Propel conversations by posing and responding to questions that probe reasoning and evidence; ensure a hearing for a full range of positions on a topic or issue; clarify, </w:t>
      </w:r>
      <w:r w:rsidRPr="00E97B09">
        <w:rPr>
          <w:rFonts w:ascii="Times New Roman" w:hAnsi="Times New Roman" w:cs="Times New Roman"/>
          <w:sz w:val="24"/>
          <w:szCs w:val="24"/>
        </w:rPr>
        <w:lastRenderedPageBreak/>
        <w:t>verify, or challenge ideas and conclusions; and promote divergent and creative perspectives.</w:t>
      </w:r>
    </w:p>
    <w:p w:rsidR="00D53C07" w:rsidRPr="00E97B09" w:rsidRDefault="00D53C07" w:rsidP="00D53C07">
      <w:pPr>
        <w:pStyle w:val="NoSpacing"/>
        <w:widowControl w:val="0"/>
        <w:numPr>
          <w:ilvl w:val="0"/>
          <w:numId w:val="25"/>
        </w:numPr>
        <w:rPr>
          <w:rFonts w:ascii="Times New Roman" w:hAnsi="Times New Roman" w:cs="Times New Roman"/>
          <w:sz w:val="24"/>
          <w:szCs w:val="24"/>
        </w:rPr>
      </w:pPr>
      <w:r w:rsidRPr="00E97B09">
        <w:rPr>
          <w:rFonts w:ascii="Times New Roman" w:hAnsi="Times New Roman" w:cs="Times New Roman"/>
          <w:sz w:val="24"/>
          <w:szCs w:val="24"/>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D53C07" w:rsidRPr="00E97B09" w:rsidRDefault="00D53C07" w:rsidP="00D53C07">
      <w:pPr>
        <w:pStyle w:val="NoSpacing"/>
        <w:widowControl w:val="0"/>
        <w:rPr>
          <w:rFonts w:ascii="Times New Roman" w:hAnsi="Times New Roman" w:cs="Times New Roman"/>
          <w:sz w:val="24"/>
          <w:szCs w:val="24"/>
        </w:rPr>
      </w:pPr>
      <w:r w:rsidRPr="00E97B09">
        <w:rPr>
          <w:rFonts w:ascii="Times New Roman" w:hAnsi="Times New Roman" w:cs="Times New Roman"/>
          <w:b/>
          <w:sz w:val="24"/>
          <w:szCs w:val="24"/>
        </w:rPr>
        <w:t>SL2:</w:t>
      </w:r>
      <w:r w:rsidRPr="00E97B09">
        <w:rPr>
          <w:rFonts w:ascii="Times New Roman" w:hAnsi="Times New Roman" w:cs="Times New Roman"/>
          <w:sz w:val="24"/>
          <w:szCs w:val="24"/>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 </w:t>
      </w:r>
    </w:p>
    <w:p w:rsidR="00D53C07" w:rsidRPr="00E97B09" w:rsidRDefault="00D53C07" w:rsidP="00D53C07">
      <w:pPr>
        <w:pStyle w:val="NoSpacing"/>
        <w:widowControl w:val="0"/>
        <w:rPr>
          <w:rFonts w:ascii="Times New Roman" w:hAnsi="Times New Roman" w:cs="Times New Roman"/>
          <w:sz w:val="24"/>
          <w:szCs w:val="24"/>
        </w:rPr>
      </w:pPr>
      <w:r w:rsidRPr="00E97B09">
        <w:rPr>
          <w:rFonts w:ascii="Times New Roman" w:hAnsi="Times New Roman" w:cs="Times New Roman"/>
          <w:b/>
          <w:sz w:val="24"/>
          <w:szCs w:val="24"/>
        </w:rPr>
        <w:t xml:space="preserve">SL3: </w:t>
      </w:r>
      <w:r w:rsidRPr="00E97B09">
        <w:rPr>
          <w:rFonts w:ascii="Times New Roman" w:hAnsi="Times New Roman" w:cs="Times New Roman"/>
          <w:sz w:val="24"/>
          <w:szCs w:val="24"/>
        </w:rPr>
        <w:t>Evaluate a speaker’s point of view, reasoning, and use of evidence and rhetoric, assessing the stance, premises, links among ideas, word choice, points of emphasis, and tone used.</w:t>
      </w:r>
    </w:p>
    <w:p w:rsidR="00D53C07" w:rsidRPr="00E97B09" w:rsidRDefault="00D53C07" w:rsidP="00D53C07">
      <w:pPr>
        <w:pStyle w:val="NoSpacing"/>
        <w:widowControl w:val="0"/>
        <w:rPr>
          <w:rFonts w:ascii="Times New Roman" w:hAnsi="Times New Roman" w:cs="Times New Roman"/>
          <w:sz w:val="24"/>
          <w:szCs w:val="24"/>
        </w:rPr>
      </w:pPr>
    </w:p>
    <w:p w:rsidR="00D53C07" w:rsidRPr="00E97B09" w:rsidRDefault="00D53C07" w:rsidP="00D53C07">
      <w:pPr>
        <w:pStyle w:val="NoSpacing"/>
        <w:widowControl w:val="0"/>
        <w:rPr>
          <w:rFonts w:ascii="Times New Roman" w:hAnsi="Times New Roman" w:cs="Times New Roman"/>
          <w:sz w:val="24"/>
          <w:szCs w:val="24"/>
        </w:rPr>
      </w:pPr>
      <w:r w:rsidRPr="00E97B09">
        <w:rPr>
          <w:rFonts w:ascii="Times New Roman" w:hAnsi="Times New Roman" w:cs="Times New Roman"/>
          <w:b/>
          <w:sz w:val="24"/>
          <w:szCs w:val="24"/>
        </w:rPr>
        <w:t>Standard SL:</w:t>
      </w:r>
      <w:r w:rsidRPr="00E97B09">
        <w:rPr>
          <w:rFonts w:ascii="Times New Roman" w:hAnsi="Times New Roman" w:cs="Times New Roman"/>
          <w:sz w:val="24"/>
          <w:szCs w:val="24"/>
        </w:rPr>
        <w:t xml:space="preserve"> (Presentation of Knowledge and Ideas)</w:t>
      </w:r>
    </w:p>
    <w:p w:rsidR="00D53C07" w:rsidRPr="00E97B09" w:rsidRDefault="00D53C07" w:rsidP="00D53C07">
      <w:pPr>
        <w:pStyle w:val="NoSpacing"/>
        <w:widowControl w:val="0"/>
        <w:rPr>
          <w:rFonts w:ascii="Times New Roman" w:hAnsi="Times New Roman" w:cs="Times New Roman"/>
          <w:sz w:val="24"/>
          <w:szCs w:val="24"/>
        </w:rPr>
      </w:pPr>
      <w:r w:rsidRPr="00E97B09">
        <w:rPr>
          <w:rFonts w:ascii="Times New Roman" w:hAnsi="Times New Roman" w:cs="Times New Roman"/>
          <w:b/>
          <w:sz w:val="24"/>
          <w:szCs w:val="24"/>
        </w:rPr>
        <w:t xml:space="preserve">SL4: </w:t>
      </w:r>
      <w:r w:rsidRPr="00E97B09">
        <w:rPr>
          <w:rFonts w:ascii="Times New Roman" w:hAnsi="Times New Roman" w:cs="Times New Roman"/>
          <w:sz w:val="24"/>
          <w:szCs w:val="24"/>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D53C07" w:rsidRPr="00E97B09" w:rsidRDefault="00D53C07" w:rsidP="00D53C07">
      <w:pPr>
        <w:pStyle w:val="NoSpacing"/>
        <w:widowControl w:val="0"/>
        <w:rPr>
          <w:rFonts w:ascii="Times New Roman" w:hAnsi="Times New Roman" w:cs="Times New Roman"/>
          <w:sz w:val="24"/>
          <w:szCs w:val="24"/>
        </w:rPr>
      </w:pPr>
      <w:r w:rsidRPr="00E97B09">
        <w:rPr>
          <w:rFonts w:ascii="Times New Roman" w:hAnsi="Times New Roman" w:cs="Times New Roman"/>
          <w:b/>
          <w:sz w:val="24"/>
          <w:szCs w:val="24"/>
        </w:rPr>
        <w:t xml:space="preserve">SL5: </w:t>
      </w:r>
      <w:r w:rsidRPr="00E97B09">
        <w:rPr>
          <w:rFonts w:ascii="Times New Roman" w:hAnsi="Times New Roman" w:cs="Times New Roman"/>
          <w:sz w:val="24"/>
          <w:szCs w:val="24"/>
        </w:rPr>
        <w:t>Make strategic use of digital media (e.g., textual, graphical, audio, visual, and interactive elements) in presentations to enhance understandings of findings, reasoning, and evidence and to add interest.</w:t>
      </w:r>
    </w:p>
    <w:p w:rsidR="00D53C07" w:rsidRPr="00E97B09" w:rsidRDefault="00D53C07" w:rsidP="00D53C07">
      <w:pPr>
        <w:pStyle w:val="NoSpacing"/>
        <w:widowControl w:val="0"/>
        <w:rPr>
          <w:rFonts w:ascii="Times New Roman" w:hAnsi="Times New Roman" w:cs="Times New Roman"/>
          <w:sz w:val="24"/>
          <w:szCs w:val="24"/>
        </w:rPr>
      </w:pPr>
      <w:r w:rsidRPr="00E97B09">
        <w:rPr>
          <w:rFonts w:ascii="Times New Roman" w:hAnsi="Times New Roman" w:cs="Times New Roman"/>
          <w:b/>
          <w:sz w:val="24"/>
          <w:szCs w:val="24"/>
        </w:rPr>
        <w:t xml:space="preserve">SL6: </w:t>
      </w:r>
      <w:r w:rsidRPr="00E97B09">
        <w:rPr>
          <w:rFonts w:ascii="Times New Roman" w:hAnsi="Times New Roman" w:cs="Times New Roman"/>
          <w:sz w:val="24"/>
          <w:szCs w:val="24"/>
        </w:rPr>
        <w:t>Adapt speech to a variety of contexts and tasks, demonstrating a command of formal English when indicated or appropriate.</w:t>
      </w:r>
    </w:p>
    <w:p w:rsidR="00D53C07" w:rsidRPr="00E97B09" w:rsidRDefault="00D53C07" w:rsidP="00D53C07">
      <w:pPr>
        <w:pStyle w:val="NoSpacing"/>
        <w:widowControl w:val="0"/>
        <w:rPr>
          <w:rFonts w:ascii="Times New Roman" w:hAnsi="Times New Roman" w:cs="Times New Roman"/>
          <w:sz w:val="24"/>
          <w:szCs w:val="24"/>
        </w:rPr>
      </w:pPr>
    </w:p>
    <w:p w:rsidR="00D53C07" w:rsidRDefault="00D53C07" w:rsidP="00D53C07">
      <w:pPr>
        <w:widowControl w:val="0"/>
        <w:jc w:val="both"/>
        <w:rPr>
          <w:i/>
          <w:color w:val="000000" w:themeColor="text1"/>
          <w:sz w:val="20"/>
          <w:szCs w:val="20"/>
        </w:rPr>
      </w:pPr>
      <w:r w:rsidRPr="00E97B09">
        <w:rPr>
          <w:i/>
          <w:color w:val="000000" w:themeColor="text1"/>
          <w:sz w:val="20"/>
          <w:szCs w:val="20"/>
        </w:rPr>
        <w:t xml:space="preserve">The entire standards document may be viewed at </w:t>
      </w:r>
      <w:hyperlink r:id="rId10" w:history="1">
        <w:r w:rsidRPr="00E97B09">
          <w:rPr>
            <w:rStyle w:val="Hyperlink"/>
            <w:i/>
            <w:sz w:val="20"/>
            <w:szCs w:val="20"/>
          </w:rPr>
          <w:t>http://www.state.nj.us/education/cccs</w:t>
        </w:r>
      </w:hyperlink>
      <w:r w:rsidRPr="00E97B09">
        <w:rPr>
          <w:i/>
          <w:color w:val="000000" w:themeColor="text1"/>
          <w:sz w:val="20"/>
          <w:szCs w:val="20"/>
        </w:rPr>
        <w:t xml:space="preserve"> </w:t>
      </w:r>
    </w:p>
    <w:p w:rsidR="00D53C07" w:rsidRDefault="00D53C07" w:rsidP="00D53C07">
      <w:pPr>
        <w:widowControl w:val="0"/>
        <w:jc w:val="both"/>
        <w:rPr>
          <w:i/>
          <w:color w:val="000000" w:themeColor="text1"/>
          <w:sz w:val="20"/>
          <w:szCs w:val="20"/>
        </w:rPr>
      </w:pPr>
    </w:p>
    <w:p w:rsidR="00D53C07" w:rsidRDefault="00D53C07" w:rsidP="00D53C07">
      <w:pPr>
        <w:widowControl w:val="0"/>
        <w:jc w:val="both"/>
        <w:rPr>
          <w:i/>
          <w:color w:val="000000" w:themeColor="text1"/>
          <w:sz w:val="20"/>
          <w:szCs w:val="20"/>
        </w:rPr>
      </w:pPr>
    </w:p>
    <w:p w:rsidR="00D53C07" w:rsidRDefault="00D53C07" w:rsidP="00D53C07">
      <w:pPr>
        <w:widowControl w:val="0"/>
        <w:jc w:val="both"/>
        <w:rPr>
          <w:i/>
          <w:color w:val="000000" w:themeColor="text1"/>
          <w:sz w:val="20"/>
          <w:szCs w:val="20"/>
        </w:rPr>
      </w:pPr>
    </w:p>
    <w:p w:rsidR="00D53C07" w:rsidRDefault="00D53C07" w:rsidP="00D53C07">
      <w:pPr>
        <w:widowControl w:val="0"/>
        <w:jc w:val="center"/>
        <w:rPr>
          <w:b/>
          <w:color w:val="000000" w:themeColor="text1"/>
          <w:sz w:val="28"/>
          <w:szCs w:val="28"/>
        </w:rPr>
      </w:pPr>
      <w:proofErr w:type="gramStart"/>
      <w:r w:rsidRPr="00E97B09">
        <w:rPr>
          <w:b/>
          <w:color w:val="000000" w:themeColor="text1"/>
          <w:sz w:val="28"/>
          <w:szCs w:val="28"/>
        </w:rPr>
        <w:t>APPENDIX  IV</w:t>
      </w:r>
      <w:proofErr w:type="gramEnd"/>
    </w:p>
    <w:p w:rsidR="00D53C07" w:rsidRPr="00521447" w:rsidRDefault="00D53C07" w:rsidP="00D53C07">
      <w:pPr>
        <w:widowControl w:val="0"/>
        <w:jc w:val="center"/>
        <w:rPr>
          <w:b/>
          <w:color w:val="000000" w:themeColor="text1"/>
          <w:sz w:val="20"/>
          <w:szCs w:val="20"/>
        </w:rPr>
      </w:pPr>
    </w:p>
    <w:p w:rsidR="00D53C07" w:rsidRDefault="00D53C07" w:rsidP="00D53C07">
      <w:pPr>
        <w:widowControl w:val="0"/>
        <w:jc w:val="center"/>
        <w:rPr>
          <w:b/>
          <w:color w:val="000000" w:themeColor="text1"/>
          <w:sz w:val="28"/>
          <w:szCs w:val="28"/>
          <w:u w:val="single"/>
        </w:rPr>
      </w:pPr>
      <w:r>
        <w:rPr>
          <w:b/>
          <w:color w:val="000000" w:themeColor="text1"/>
          <w:sz w:val="28"/>
          <w:szCs w:val="28"/>
          <w:u w:val="single"/>
        </w:rPr>
        <w:t>New Jersey Standards for Mathematics</w:t>
      </w:r>
    </w:p>
    <w:p w:rsidR="00D53C07" w:rsidRDefault="00D53C07" w:rsidP="00D53C07">
      <w:pPr>
        <w:widowControl w:val="0"/>
        <w:jc w:val="center"/>
        <w:rPr>
          <w:b/>
          <w:color w:val="000000" w:themeColor="text1"/>
          <w:sz w:val="28"/>
          <w:szCs w:val="28"/>
          <w:u w:val="single"/>
        </w:rPr>
      </w:pPr>
    </w:p>
    <w:p w:rsidR="00D53C07" w:rsidRDefault="00D53C07" w:rsidP="00D53C07">
      <w:pPr>
        <w:spacing w:before="29"/>
        <w:ind w:left="100" w:right="-20"/>
      </w:pPr>
      <w:r>
        <w:rPr>
          <w:b/>
          <w:bCs/>
          <w:spacing w:val="1"/>
        </w:rPr>
        <w:t>S</w:t>
      </w:r>
      <w:r>
        <w:rPr>
          <w:b/>
          <w:bCs/>
        </w:rPr>
        <w:t>TA</w:t>
      </w:r>
      <w:r>
        <w:rPr>
          <w:b/>
          <w:bCs/>
          <w:spacing w:val="-1"/>
        </w:rPr>
        <w:t>N</w:t>
      </w:r>
      <w:r>
        <w:rPr>
          <w:b/>
          <w:bCs/>
        </w:rPr>
        <w:t>D</w:t>
      </w:r>
      <w:r>
        <w:rPr>
          <w:b/>
          <w:bCs/>
          <w:spacing w:val="-1"/>
        </w:rPr>
        <w:t>A</w:t>
      </w:r>
      <w:r>
        <w:rPr>
          <w:b/>
          <w:bCs/>
        </w:rPr>
        <w:t>RD</w:t>
      </w:r>
      <w:r>
        <w:rPr>
          <w:b/>
          <w:bCs/>
          <w:spacing w:val="-1"/>
        </w:rPr>
        <w:t xml:space="preserve"> </w:t>
      </w:r>
      <w:r>
        <w:rPr>
          <w:b/>
          <w:bCs/>
          <w:spacing w:val="1"/>
        </w:rPr>
        <w:t>SM</w:t>
      </w:r>
      <w:r>
        <w:rPr>
          <w:b/>
          <w:bCs/>
          <w:spacing w:val="-3"/>
        </w:rPr>
        <w:t>P</w:t>
      </w:r>
      <w:r>
        <w:rPr>
          <w:b/>
          <w:bCs/>
        </w:rPr>
        <w:t>1</w:t>
      </w:r>
      <w:r>
        <w:rPr>
          <w:b/>
          <w:bCs/>
          <w:spacing w:val="1"/>
        </w:rPr>
        <w:t xml:space="preserve"> </w:t>
      </w:r>
      <w:r>
        <w:t>-</w:t>
      </w:r>
      <w:r>
        <w:rPr>
          <w:spacing w:val="-1"/>
        </w:rPr>
        <w:t xml:space="preserve"> </w:t>
      </w:r>
      <w:r>
        <w:rPr>
          <w:spacing w:val="2"/>
        </w:rPr>
        <w:t>M</w:t>
      </w:r>
      <w:r>
        <w:rPr>
          <w:spacing w:val="-1"/>
        </w:rPr>
        <w:t>a</w:t>
      </w:r>
      <w:r>
        <w:t>ke</w:t>
      </w:r>
      <w:r>
        <w:rPr>
          <w:spacing w:val="-1"/>
        </w:rPr>
        <w:t xml:space="preserve"> </w:t>
      </w:r>
      <w:r>
        <w:t>sense</w:t>
      </w:r>
      <w:r>
        <w:rPr>
          <w:spacing w:val="-1"/>
        </w:rPr>
        <w:t xml:space="preserve"> </w:t>
      </w:r>
      <w:r>
        <w:rPr>
          <w:spacing w:val="2"/>
        </w:rPr>
        <w:t>o</w:t>
      </w:r>
      <w:r>
        <w:t>f p</w:t>
      </w:r>
      <w:r>
        <w:rPr>
          <w:spacing w:val="-1"/>
        </w:rPr>
        <w:t>r</w:t>
      </w:r>
      <w:r>
        <w:t xml:space="preserve">oblems </w:t>
      </w:r>
      <w:r>
        <w:rPr>
          <w:spacing w:val="-1"/>
        </w:rPr>
        <w:t>a</w:t>
      </w:r>
      <w:r>
        <w:rPr>
          <w:spacing w:val="2"/>
        </w:rPr>
        <w:t>n</w:t>
      </w:r>
      <w:r>
        <w:t>d p</w:t>
      </w:r>
      <w:r>
        <w:rPr>
          <w:spacing w:val="-1"/>
        </w:rPr>
        <w:t>e</w:t>
      </w:r>
      <w:r>
        <w:t>rs</w:t>
      </w:r>
      <w:r>
        <w:rPr>
          <w:spacing w:val="-1"/>
        </w:rPr>
        <w:t>e</w:t>
      </w:r>
      <w:r>
        <w:t>v</w:t>
      </w:r>
      <w:r>
        <w:rPr>
          <w:spacing w:val="1"/>
        </w:rPr>
        <w:t>e</w:t>
      </w:r>
      <w:r>
        <w:t>re</w:t>
      </w:r>
      <w:r>
        <w:rPr>
          <w:spacing w:val="-2"/>
        </w:rPr>
        <w:t xml:space="preserve"> </w:t>
      </w:r>
      <w:r>
        <w:t>in solv</w:t>
      </w:r>
      <w:r>
        <w:rPr>
          <w:spacing w:val="1"/>
        </w:rPr>
        <w:t>i</w:t>
      </w:r>
      <w:r>
        <w:t>ng</w:t>
      </w:r>
      <w:r>
        <w:rPr>
          <w:spacing w:val="-2"/>
        </w:rPr>
        <w:t xml:space="preserve"> </w:t>
      </w:r>
      <w:r>
        <w:t>t</w:t>
      </w:r>
      <w:r>
        <w:rPr>
          <w:spacing w:val="3"/>
        </w:rPr>
        <w:t>h</w:t>
      </w:r>
      <w:r>
        <w:rPr>
          <w:spacing w:val="-1"/>
        </w:rPr>
        <w:t>e</w:t>
      </w:r>
      <w:r>
        <w:t>m.</w:t>
      </w:r>
    </w:p>
    <w:p w:rsidR="00D53C07" w:rsidRPr="00521447" w:rsidRDefault="00D53C07" w:rsidP="00D53C07">
      <w:pPr>
        <w:spacing w:before="16" w:line="260" w:lineRule="exact"/>
        <w:rPr>
          <w:sz w:val="22"/>
          <w:szCs w:val="22"/>
        </w:rPr>
      </w:pPr>
    </w:p>
    <w:p w:rsidR="00D53C07" w:rsidRDefault="00D53C07" w:rsidP="00D53C07">
      <w:pPr>
        <w:ind w:left="100" w:right="-20"/>
      </w:pPr>
      <w:r>
        <w:rPr>
          <w:b/>
          <w:bCs/>
          <w:spacing w:val="1"/>
        </w:rPr>
        <w:t>S</w:t>
      </w:r>
      <w:r>
        <w:rPr>
          <w:b/>
          <w:bCs/>
        </w:rPr>
        <w:t>TA</w:t>
      </w:r>
      <w:r>
        <w:rPr>
          <w:b/>
          <w:bCs/>
          <w:spacing w:val="-1"/>
        </w:rPr>
        <w:t>N</w:t>
      </w:r>
      <w:r>
        <w:rPr>
          <w:b/>
          <w:bCs/>
        </w:rPr>
        <w:t>D</w:t>
      </w:r>
      <w:r>
        <w:rPr>
          <w:b/>
          <w:bCs/>
          <w:spacing w:val="-1"/>
        </w:rPr>
        <w:t>A</w:t>
      </w:r>
      <w:r>
        <w:rPr>
          <w:b/>
          <w:bCs/>
        </w:rPr>
        <w:t>RD</w:t>
      </w:r>
      <w:r>
        <w:rPr>
          <w:b/>
          <w:bCs/>
          <w:spacing w:val="-1"/>
        </w:rPr>
        <w:t xml:space="preserve"> </w:t>
      </w:r>
      <w:r>
        <w:rPr>
          <w:b/>
          <w:bCs/>
          <w:spacing w:val="1"/>
        </w:rPr>
        <w:t>SM</w:t>
      </w:r>
      <w:r>
        <w:rPr>
          <w:b/>
          <w:bCs/>
          <w:spacing w:val="-3"/>
        </w:rPr>
        <w:t>P</w:t>
      </w:r>
      <w:r>
        <w:rPr>
          <w:b/>
          <w:bCs/>
        </w:rPr>
        <w:t>2</w:t>
      </w:r>
      <w:r>
        <w:rPr>
          <w:b/>
          <w:bCs/>
          <w:spacing w:val="1"/>
        </w:rPr>
        <w:t xml:space="preserve"> </w:t>
      </w:r>
      <w:r>
        <w:t>-</w:t>
      </w:r>
      <w:r>
        <w:rPr>
          <w:spacing w:val="-1"/>
        </w:rPr>
        <w:t xml:space="preserve"> </w:t>
      </w:r>
      <w:r>
        <w:rPr>
          <w:spacing w:val="3"/>
        </w:rPr>
        <w:t>R</w:t>
      </w:r>
      <w:r>
        <w:rPr>
          <w:spacing w:val="-1"/>
        </w:rPr>
        <w:t>ea</w:t>
      </w:r>
      <w:r>
        <w:t xml:space="preserve">son </w:t>
      </w:r>
      <w:r>
        <w:rPr>
          <w:spacing w:val="-1"/>
        </w:rPr>
        <w:t>a</w:t>
      </w:r>
      <w:r>
        <w:t>bstr</w:t>
      </w:r>
      <w:r>
        <w:rPr>
          <w:spacing w:val="1"/>
        </w:rPr>
        <w:t>a</w:t>
      </w:r>
      <w:r>
        <w:rPr>
          <w:spacing w:val="-1"/>
        </w:rPr>
        <w:t>c</w:t>
      </w:r>
      <w:r>
        <w:t>t</w:t>
      </w:r>
      <w:r>
        <w:rPr>
          <w:spacing w:val="3"/>
        </w:rPr>
        <w:t>l</w:t>
      </w:r>
      <w:r>
        <w:t>y</w:t>
      </w:r>
      <w:r>
        <w:rPr>
          <w:spacing w:val="-3"/>
        </w:rPr>
        <w:t xml:space="preserve"> </w:t>
      </w:r>
      <w:r>
        <w:rPr>
          <w:spacing w:val="-1"/>
        </w:rPr>
        <w:t>a</w:t>
      </w:r>
      <w:r>
        <w:t>nd qu</w:t>
      </w:r>
      <w:r>
        <w:rPr>
          <w:spacing w:val="1"/>
        </w:rPr>
        <w:t>a</w:t>
      </w:r>
      <w:r>
        <w:t>nt</w:t>
      </w:r>
      <w:r>
        <w:rPr>
          <w:spacing w:val="1"/>
        </w:rPr>
        <w:t>i</w:t>
      </w:r>
      <w:r>
        <w:t>tative</w:t>
      </w:r>
      <w:r>
        <w:rPr>
          <w:spacing w:val="2"/>
        </w:rPr>
        <w:t>l</w:t>
      </w:r>
      <w:r>
        <w:rPr>
          <w:spacing w:val="-5"/>
        </w:rPr>
        <w:t>y</w:t>
      </w:r>
      <w:r>
        <w:t>.</w:t>
      </w:r>
    </w:p>
    <w:p w:rsidR="00D53C07" w:rsidRPr="00521447" w:rsidRDefault="00D53C07" w:rsidP="00D53C07">
      <w:pPr>
        <w:spacing w:before="16" w:line="260" w:lineRule="exact"/>
        <w:rPr>
          <w:sz w:val="22"/>
          <w:szCs w:val="22"/>
        </w:rPr>
      </w:pPr>
    </w:p>
    <w:p w:rsidR="00D53C07" w:rsidRDefault="00D53C07" w:rsidP="00D53C07">
      <w:pPr>
        <w:ind w:left="100" w:right="-20"/>
      </w:pPr>
      <w:r>
        <w:rPr>
          <w:b/>
          <w:bCs/>
          <w:spacing w:val="1"/>
        </w:rPr>
        <w:t>S</w:t>
      </w:r>
      <w:r>
        <w:rPr>
          <w:b/>
          <w:bCs/>
        </w:rPr>
        <w:t>TA</w:t>
      </w:r>
      <w:r>
        <w:rPr>
          <w:b/>
          <w:bCs/>
          <w:spacing w:val="-1"/>
        </w:rPr>
        <w:t>N</w:t>
      </w:r>
      <w:r>
        <w:rPr>
          <w:b/>
          <w:bCs/>
        </w:rPr>
        <w:t>D</w:t>
      </w:r>
      <w:r>
        <w:rPr>
          <w:b/>
          <w:bCs/>
          <w:spacing w:val="-1"/>
        </w:rPr>
        <w:t>A</w:t>
      </w:r>
      <w:r>
        <w:rPr>
          <w:b/>
          <w:bCs/>
        </w:rPr>
        <w:t>RD</w:t>
      </w:r>
      <w:r>
        <w:rPr>
          <w:b/>
          <w:bCs/>
          <w:spacing w:val="-1"/>
        </w:rPr>
        <w:t xml:space="preserve"> </w:t>
      </w:r>
      <w:r>
        <w:rPr>
          <w:b/>
          <w:bCs/>
          <w:spacing w:val="1"/>
        </w:rPr>
        <w:t>SM</w:t>
      </w:r>
      <w:r>
        <w:rPr>
          <w:b/>
          <w:bCs/>
          <w:spacing w:val="-3"/>
        </w:rPr>
        <w:t>P</w:t>
      </w:r>
      <w:r>
        <w:rPr>
          <w:b/>
          <w:bCs/>
        </w:rPr>
        <w:t>3</w:t>
      </w:r>
      <w:r>
        <w:rPr>
          <w:b/>
          <w:bCs/>
          <w:spacing w:val="1"/>
        </w:rPr>
        <w:t xml:space="preserve"> </w:t>
      </w:r>
      <w:r>
        <w:t>-</w:t>
      </w:r>
      <w:r>
        <w:rPr>
          <w:spacing w:val="-1"/>
        </w:rPr>
        <w:t xml:space="preserve"> </w:t>
      </w:r>
      <w:r>
        <w:rPr>
          <w:spacing w:val="3"/>
        </w:rPr>
        <w:t>C</w:t>
      </w:r>
      <w:r>
        <w:t>onstru</w:t>
      </w:r>
      <w:r>
        <w:rPr>
          <w:spacing w:val="-2"/>
        </w:rPr>
        <w:t>c</w:t>
      </w:r>
      <w:r>
        <w:t>t v</w:t>
      </w:r>
      <w:r>
        <w:rPr>
          <w:spacing w:val="1"/>
        </w:rPr>
        <w:t>i</w:t>
      </w:r>
      <w:r>
        <w:rPr>
          <w:spacing w:val="-1"/>
        </w:rPr>
        <w:t>a</w:t>
      </w:r>
      <w:r>
        <w:t xml:space="preserve">ble </w:t>
      </w:r>
      <w:r>
        <w:rPr>
          <w:spacing w:val="-1"/>
        </w:rPr>
        <w:t>a</w:t>
      </w:r>
      <w:r>
        <w:rPr>
          <w:spacing w:val="1"/>
        </w:rPr>
        <w:t>r</w:t>
      </w:r>
      <w:r>
        <w:rPr>
          <w:spacing w:val="-2"/>
        </w:rPr>
        <w:t>g</w:t>
      </w:r>
      <w:r>
        <w:t>umen</w:t>
      </w:r>
      <w:r>
        <w:rPr>
          <w:spacing w:val="2"/>
        </w:rPr>
        <w:t>t</w:t>
      </w:r>
      <w:r>
        <w:t>s and</w:t>
      </w:r>
      <w:r>
        <w:rPr>
          <w:spacing w:val="-1"/>
        </w:rPr>
        <w:t xml:space="preserve"> c</w:t>
      </w:r>
      <w:r>
        <w:t>ritique</w:t>
      </w:r>
      <w:r>
        <w:rPr>
          <w:spacing w:val="-1"/>
        </w:rPr>
        <w:t xml:space="preserve"> </w:t>
      </w:r>
      <w:r>
        <w:t xml:space="preserve">the </w:t>
      </w:r>
      <w:r>
        <w:rPr>
          <w:spacing w:val="1"/>
        </w:rPr>
        <w:t>r</w:t>
      </w:r>
      <w:r>
        <w:rPr>
          <w:spacing w:val="-1"/>
        </w:rPr>
        <w:t>ea</w:t>
      </w:r>
      <w:r>
        <w:t>son</w:t>
      </w:r>
      <w:r>
        <w:rPr>
          <w:spacing w:val="3"/>
        </w:rPr>
        <w:t>i</w:t>
      </w:r>
      <w:r>
        <w:t>ng</w:t>
      </w:r>
      <w:r>
        <w:rPr>
          <w:spacing w:val="-2"/>
        </w:rPr>
        <w:t xml:space="preserve"> </w:t>
      </w:r>
      <w:r>
        <w:t>of ot</w:t>
      </w:r>
      <w:r>
        <w:rPr>
          <w:spacing w:val="2"/>
        </w:rPr>
        <w:t>h</w:t>
      </w:r>
      <w:r>
        <w:rPr>
          <w:spacing w:val="-1"/>
        </w:rPr>
        <w:t>e</w:t>
      </w:r>
      <w:r>
        <w:t>rs.</w:t>
      </w:r>
    </w:p>
    <w:p w:rsidR="00D53C07" w:rsidRPr="00521447" w:rsidRDefault="00D53C07" w:rsidP="00D53C07">
      <w:pPr>
        <w:spacing w:before="16" w:line="260" w:lineRule="exact"/>
        <w:rPr>
          <w:sz w:val="22"/>
          <w:szCs w:val="22"/>
        </w:rPr>
      </w:pPr>
    </w:p>
    <w:p w:rsidR="00D53C07" w:rsidRDefault="00D53C07" w:rsidP="00D53C07">
      <w:pPr>
        <w:ind w:left="100" w:right="-20"/>
      </w:pPr>
      <w:r>
        <w:rPr>
          <w:b/>
          <w:bCs/>
          <w:spacing w:val="1"/>
        </w:rPr>
        <w:t>S</w:t>
      </w:r>
      <w:r>
        <w:rPr>
          <w:b/>
          <w:bCs/>
        </w:rPr>
        <w:t>TA</w:t>
      </w:r>
      <w:r>
        <w:rPr>
          <w:b/>
          <w:bCs/>
          <w:spacing w:val="-1"/>
        </w:rPr>
        <w:t>N</w:t>
      </w:r>
      <w:r>
        <w:rPr>
          <w:b/>
          <w:bCs/>
        </w:rPr>
        <w:t>D</w:t>
      </w:r>
      <w:r>
        <w:rPr>
          <w:b/>
          <w:bCs/>
          <w:spacing w:val="-1"/>
        </w:rPr>
        <w:t>A</w:t>
      </w:r>
      <w:r>
        <w:rPr>
          <w:b/>
          <w:bCs/>
        </w:rPr>
        <w:t>RD</w:t>
      </w:r>
      <w:r>
        <w:rPr>
          <w:b/>
          <w:bCs/>
          <w:spacing w:val="-1"/>
        </w:rPr>
        <w:t xml:space="preserve"> </w:t>
      </w:r>
      <w:r>
        <w:rPr>
          <w:b/>
          <w:bCs/>
          <w:spacing w:val="1"/>
        </w:rPr>
        <w:t>SM</w:t>
      </w:r>
      <w:r>
        <w:rPr>
          <w:b/>
          <w:bCs/>
          <w:spacing w:val="-3"/>
        </w:rPr>
        <w:t>P</w:t>
      </w:r>
      <w:r>
        <w:rPr>
          <w:b/>
          <w:bCs/>
        </w:rPr>
        <w:t>5</w:t>
      </w:r>
      <w:r>
        <w:rPr>
          <w:b/>
          <w:bCs/>
          <w:spacing w:val="1"/>
        </w:rPr>
        <w:t xml:space="preserve"> </w:t>
      </w:r>
      <w:r>
        <w:t>-</w:t>
      </w:r>
      <w:r>
        <w:rPr>
          <w:spacing w:val="-1"/>
        </w:rPr>
        <w:t xml:space="preserve"> </w:t>
      </w:r>
      <w:r>
        <w:rPr>
          <w:spacing w:val="2"/>
        </w:rPr>
        <w:t>U</w:t>
      </w:r>
      <w:r>
        <w:t>se</w:t>
      </w:r>
      <w:r>
        <w:rPr>
          <w:spacing w:val="-1"/>
        </w:rPr>
        <w:t xml:space="preserve"> a</w:t>
      </w:r>
      <w:r>
        <w:t>ppro</w:t>
      </w:r>
      <w:r>
        <w:rPr>
          <w:spacing w:val="-1"/>
        </w:rPr>
        <w:t>p</w:t>
      </w:r>
      <w:r>
        <w:t>ri</w:t>
      </w:r>
      <w:r>
        <w:rPr>
          <w:spacing w:val="-1"/>
        </w:rPr>
        <w:t>a</w:t>
      </w:r>
      <w:r>
        <w:rPr>
          <w:spacing w:val="3"/>
        </w:rPr>
        <w:t>t</w:t>
      </w:r>
      <w:r>
        <w:t>e</w:t>
      </w:r>
      <w:r>
        <w:rPr>
          <w:spacing w:val="-1"/>
        </w:rPr>
        <w:t xml:space="preserve"> </w:t>
      </w:r>
      <w:r>
        <w:t>too</w:t>
      </w:r>
      <w:r>
        <w:rPr>
          <w:spacing w:val="1"/>
        </w:rPr>
        <w:t>l</w:t>
      </w:r>
      <w:r>
        <w:t>s s</w:t>
      </w:r>
      <w:r>
        <w:rPr>
          <w:spacing w:val="1"/>
        </w:rPr>
        <w:t>t</w:t>
      </w:r>
      <w:r>
        <w:t>r</w:t>
      </w:r>
      <w:r>
        <w:rPr>
          <w:spacing w:val="-2"/>
        </w:rPr>
        <w:t>a</w:t>
      </w:r>
      <w:r>
        <w:t>te</w:t>
      </w:r>
      <w:r>
        <w:rPr>
          <w:spacing w:val="-3"/>
        </w:rPr>
        <w:t>g</w:t>
      </w:r>
      <w:r>
        <w:rPr>
          <w:spacing w:val="3"/>
        </w:rPr>
        <w:t>i</w:t>
      </w:r>
      <w:r>
        <w:rPr>
          <w:spacing w:val="-1"/>
        </w:rPr>
        <w:t>ca</w:t>
      </w:r>
      <w:r>
        <w:t>l</w:t>
      </w:r>
      <w:r>
        <w:rPr>
          <w:spacing w:val="6"/>
        </w:rPr>
        <w:t>l</w:t>
      </w:r>
      <w:r>
        <w:rPr>
          <w:spacing w:val="-5"/>
        </w:rPr>
        <w:t>y</w:t>
      </w:r>
      <w:r>
        <w:t>.</w:t>
      </w:r>
    </w:p>
    <w:p w:rsidR="00D53C07" w:rsidRPr="00521447" w:rsidRDefault="00D53C07" w:rsidP="00D53C07">
      <w:pPr>
        <w:spacing w:before="16" w:line="260" w:lineRule="exact"/>
        <w:rPr>
          <w:sz w:val="22"/>
          <w:szCs w:val="22"/>
        </w:rPr>
      </w:pPr>
    </w:p>
    <w:p w:rsidR="00D53C07" w:rsidRDefault="00D53C07" w:rsidP="00D53C07">
      <w:pPr>
        <w:ind w:left="100" w:right="-20"/>
      </w:pPr>
      <w:r>
        <w:rPr>
          <w:b/>
          <w:bCs/>
          <w:spacing w:val="1"/>
        </w:rPr>
        <w:t>S</w:t>
      </w:r>
      <w:r>
        <w:rPr>
          <w:b/>
          <w:bCs/>
        </w:rPr>
        <w:t>TA</w:t>
      </w:r>
      <w:r>
        <w:rPr>
          <w:b/>
          <w:bCs/>
          <w:spacing w:val="-1"/>
        </w:rPr>
        <w:t>N</w:t>
      </w:r>
      <w:r>
        <w:rPr>
          <w:b/>
          <w:bCs/>
        </w:rPr>
        <w:t>D</w:t>
      </w:r>
      <w:r>
        <w:rPr>
          <w:b/>
          <w:bCs/>
          <w:spacing w:val="-1"/>
        </w:rPr>
        <w:t>A</w:t>
      </w:r>
      <w:r>
        <w:rPr>
          <w:b/>
          <w:bCs/>
        </w:rPr>
        <w:t>RD</w:t>
      </w:r>
      <w:r>
        <w:rPr>
          <w:b/>
          <w:bCs/>
          <w:spacing w:val="-1"/>
        </w:rPr>
        <w:t xml:space="preserve"> </w:t>
      </w:r>
      <w:r>
        <w:rPr>
          <w:b/>
          <w:bCs/>
          <w:spacing w:val="1"/>
        </w:rPr>
        <w:t>SM</w:t>
      </w:r>
      <w:r>
        <w:rPr>
          <w:b/>
          <w:bCs/>
          <w:spacing w:val="-3"/>
        </w:rPr>
        <w:t>P</w:t>
      </w:r>
      <w:r>
        <w:rPr>
          <w:b/>
          <w:bCs/>
        </w:rPr>
        <w:t>6</w:t>
      </w:r>
      <w:r>
        <w:rPr>
          <w:b/>
          <w:bCs/>
          <w:spacing w:val="1"/>
        </w:rPr>
        <w:t xml:space="preserve"> </w:t>
      </w:r>
      <w:r>
        <w:t>-</w:t>
      </w:r>
      <w:r>
        <w:rPr>
          <w:spacing w:val="-1"/>
        </w:rPr>
        <w:t xml:space="preserve"> </w:t>
      </w:r>
      <w:r>
        <w:rPr>
          <w:spacing w:val="2"/>
        </w:rPr>
        <w:t>A</w:t>
      </w:r>
      <w:r>
        <w:t>t</w:t>
      </w:r>
      <w:r>
        <w:rPr>
          <w:spacing w:val="1"/>
        </w:rPr>
        <w:t>t</w:t>
      </w:r>
      <w:r>
        <w:rPr>
          <w:spacing w:val="-1"/>
        </w:rPr>
        <w:t>e</w:t>
      </w:r>
      <w:r>
        <w:t>nd to pr</w:t>
      </w:r>
      <w:r>
        <w:rPr>
          <w:spacing w:val="-1"/>
        </w:rPr>
        <w:t>ec</w:t>
      </w:r>
      <w:r>
        <w:t>is</w:t>
      </w:r>
      <w:r>
        <w:rPr>
          <w:spacing w:val="1"/>
        </w:rPr>
        <w:t>i</w:t>
      </w:r>
      <w:r>
        <w:t>on.</w:t>
      </w:r>
    </w:p>
    <w:p w:rsidR="00D53C07" w:rsidRPr="00521447" w:rsidRDefault="00D53C07" w:rsidP="00D53C07">
      <w:pPr>
        <w:spacing w:before="16" w:line="260" w:lineRule="exact"/>
        <w:rPr>
          <w:sz w:val="22"/>
          <w:szCs w:val="22"/>
        </w:rPr>
      </w:pPr>
    </w:p>
    <w:p w:rsidR="00D53C07" w:rsidRDefault="00D53C07" w:rsidP="00D53C07">
      <w:pPr>
        <w:ind w:left="100" w:right="-20"/>
      </w:pPr>
      <w:r>
        <w:rPr>
          <w:b/>
          <w:bCs/>
          <w:spacing w:val="1"/>
        </w:rPr>
        <w:t>S</w:t>
      </w:r>
      <w:r>
        <w:rPr>
          <w:b/>
          <w:bCs/>
        </w:rPr>
        <w:t>TA</w:t>
      </w:r>
      <w:r>
        <w:rPr>
          <w:b/>
          <w:bCs/>
          <w:spacing w:val="-1"/>
        </w:rPr>
        <w:t>N</w:t>
      </w:r>
      <w:r>
        <w:rPr>
          <w:b/>
          <w:bCs/>
        </w:rPr>
        <w:t>D</w:t>
      </w:r>
      <w:r>
        <w:rPr>
          <w:b/>
          <w:bCs/>
          <w:spacing w:val="-1"/>
        </w:rPr>
        <w:t>A</w:t>
      </w:r>
      <w:r>
        <w:rPr>
          <w:b/>
          <w:bCs/>
        </w:rPr>
        <w:t>RD</w:t>
      </w:r>
      <w:r>
        <w:rPr>
          <w:b/>
          <w:bCs/>
          <w:spacing w:val="-1"/>
        </w:rPr>
        <w:t xml:space="preserve"> </w:t>
      </w:r>
      <w:r>
        <w:rPr>
          <w:b/>
          <w:bCs/>
          <w:spacing w:val="1"/>
        </w:rPr>
        <w:t>SM</w:t>
      </w:r>
      <w:r>
        <w:rPr>
          <w:b/>
          <w:bCs/>
          <w:spacing w:val="-3"/>
        </w:rPr>
        <w:t>P</w:t>
      </w:r>
      <w:r>
        <w:rPr>
          <w:b/>
          <w:bCs/>
        </w:rPr>
        <w:t>7</w:t>
      </w:r>
      <w:r>
        <w:rPr>
          <w:b/>
          <w:bCs/>
          <w:spacing w:val="1"/>
        </w:rPr>
        <w:t xml:space="preserve"> </w:t>
      </w:r>
      <w:r>
        <w:t>-</w:t>
      </w:r>
      <w:r>
        <w:rPr>
          <w:spacing w:val="2"/>
        </w:rPr>
        <w:t xml:space="preserve"> </w:t>
      </w:r>
      <w:r>
        <w:t xml:space="preserve">Look </w:t>
      </w:r>
      <w:r>
        <w:rPr>
          <w:spacing w:val="-1"/>
        </w:rPr>
        <w:t>f</w:t>
      </w:r>
      <w:r>
        <w:t>or</w:t>
      </w:r>
      <w:r>
        <w:rPr>
          <w:spacing w:val="-1"/>
        </w:rPr>
        <w:t xml:space="preserve"> a</w:t>
      </w:r>
      <w:r>
        <w:t>nd ma</w:t>
      </w:r>
      <w:r>
        <w:rPr>
          <w:spacing w:val="2"/>
        </w:rPr>
        <w:t>k</w:t>
      </w:r>
      <w:r>
        <w:t>e</w:t>
      </w:r>
      <w:r>
        <w:rPr>
          <w:spacing w:val="-1"/>
        </w:rPr>
        <w:t xml:space="preserve"> </w:t>
      </w:r>
      <w:r>
        <w:t xml:space="preserve">use </w:t>
      </w:r>
      <w:r>
        <w:rPr>
          <w:spacing w:val="-1"/>
        </w:rPr>
        <w:t>o</w:t>
      </w:r>
      <w:r>
        <w:t>f</w:t>
      </w:r>
      <w:r>
        <w:rPr>
          <w:spacing w:val="1"/>
        </w:rPr>
        <w:t xml:space="preserve"> </w:t>
      </w:r>
      <w:r>
        <w:t>stru</w:t>
      </w:r>
      <w:r>
        <w:rPr>
          <w:spacing w:val="-1"/>
        </w:rPr>
        <w:t>c</w:t>
      </w:r>
      <w:r>
        <w:t>tur</w:t>
      </w:r>
      <w:r>
        <w:rPr>
          <w:spacing w:val="-1"/>
        </w:rPr>
        <w:t>e</w:t>
      </w:r>
      <w:r>
        <w:t>.</w:t>
      </w:r>
    </w:p>
    <w:p w:rsidR="00D53C07" w:rsidRPr="00521447" w:rsidRDefault="00D53C07" w:rsidP="00D53C07">
      <w:pPr>
        <w:spacing w:before="16" w:line="260" w:lineRule="exact"/>
        <w:rPr>
          <w:sz w:val="22"/>
          <w:szCs w:val="22"/>
        </w:rPr>
      </w:pPr>
    </w:p>
    <w:p w:rsidR="00D53C07" w:rsidRDefault="00D53C07" w:rsidP="00D53C07">
      <w:pPr>
        <w:ind w:left="100" w:right="-20"/>
      </w:pPr>
      <w:r>
        <w:rPr>
          <w:b/>
          <w:bCs/>
          <w:spacing w:val="1"/>
        </w:rPr>
        <w:t>S</w:t>
      </w:r>
      <w:r>
        <w:rPr>
          <w:b/>
          <w:bCs/>
        </w:rPr>
        <w:t>TA</w:t>
      </w:r>
      <w:r>
        <w:rPr>
          <w:b/>
          <w:bCs/>
          <w:spacing w:val="-1"/>
        </w:rPr>
        <w:t>N</w:t>
      </w:r>
      <w:r>
        <w:rPr>
          <w:b/>
          <w:bCs/>
        </w:rPr>
        <w:t>D</w:t>
      </w:r>
      <w:r>
        <w:rPr>
          <w:b/>
          <w:bCs/>
          <w:spacing w:val="-1"/>
        </w:rPr>
        <w:t>A</w:t>
      </w:r>
      <w:r>
        <w:rPr>
          <w:b/>
          <w:bCs/>
        </w:rPr>
        <w:t>RD</w:t>
      </w:r>
      <w:r>
        <w:rPr>
          <w:b/>
          <w:bCs/>
          <w:spacing w:val="-1"/>
        </w:rPr>
        <w:t xml:space="preserve"> </w:t>
      </w:r>
      <w:r>
        <w:rPr>
          <w:b/>
          <w:bCs/>
          <w:spacing w:val="1"/>
        </w:rPr>
        <w:t>SM</w:t>
      </w:r>
      <w:r>
        <w:rPr>
          <w:b/>
          <w:bCs/>
          <w:spacing w:val="-3"/>
        </w:rPr>
        <w:t>P</w:t>
      </w:r>
      <w:r>
        <w:rPr>
          <w:b/>
          <w:bCs/>
        </w:rPr>
        <w:t>8</w:t>
      </w:r>
      <w:r>
        <w:rPr>
          <w:b/>
          <w:bCs/>
          <w:spacing w:val="1"/>
        </w:rPr>
        <w:t xml:space="preserve"> </w:t>
      </w:r>
      <w:r>
        <w:t>-</w:t>
      </w:r>
      <w:r>
        <w:rPr>
          <w:spacing w:val="2"/>
        </w:rPr>
        <w:t xml:space="preserve"> </w:t>
      </w:r>
      <w:r>
        <w:t xml:space="preserve">Look </w:t>
      </w:r>
      <w:r>
        <w:rPr>
          <w:spacing w:val="-1"/>
        </w:rPr>
        <w:t>f</w:t>
      </w:r>
      <w:r>
        <w:t>or</w:t>
      </w:r>
      <w:r>
        <w:rPr>
          <w:spacing w:val="-1"/>
        </w:rPr>
        <w:t xml:space="preserve"> a</w:t>
      </w:r>
      <w:r>
        <w:t xml:space="preserve">nd </w:t>
      </w:r>
      <w:r>
        <w:rPr>
          <w:spacing w:val="-1"/>
        </w:rPr>
        <w:t>e</w:t>
      </w:r>
      <w:r>
        <w:rPr>
          <w:spacing w:val="2"/>
        </w:rPr>
        <w:t>x</w:t>
      </w:r>
      <w:r>
        <w:t>p</w:t>
      </w:r>
      <w:r>
        <w:rPr>
          <w:spacing w:val="-1"/>
        </w:rPr>
        <w:t>re</w:t>
      </w:r>
      <w:r>
        <w:t xml:space="preserve">ss </w:t>
      </w:r>
      <w:r>
        <w:rPr>
          <w:spacing w:val="2"/>
        </w:rPr>
        <w:t>r</w:t>
      </w:r>
      <w:r>
        <w:rPr>
          <w:spacing w:val="1"/>
        </w:rPr>
        <w:t>e</w:t>
      </w:r>
      <w:r>
        <w:rPr>
          <w:spacing w:val="-2"/>
        </w:rPr>
        <w:t>g</w:t>
      </w:r>
      <w:r>
        <w:t>ula</w:t>
      </w:r>
      <w:r>
        <w:rPr>
          <w:spacing w:val="-1"/>
        </w:rPr>
        <w:t>r</w:t>
      </w:r>
      <w:r>
        <w:t>i</w:t>
      </w:r>
      <w:r>
        <w:rPr>
          <w:spacing w:val="3"/>
        </w:rPr>
        <w:t>t</w:t>
      </w:r>
      <w:r>
        <w:t>y</w:t>
      </w:r>
      <w:r>
        <w:rPr>
          <w:spacing w:val="-5"/>
        </w:rPr>
        <w:t xml:space="preserve"> </w:t>
      </w:r>
      <w:r>
        <w:t xml:space="preserve">in </w:t>
      </w:r>
      <w:r>
        <w:rPr>
          <w:spacing w:val="2"/>
        </w:rPr>
        <w:t>r</w:t>
      </w:r>
      <w:r>
        <w:rPr>
          <w:spacing w:val="-1"/>
        </w:rPr>
        <w:t>e</w:t>
      </w:r>
      <w:r>
        <w:t>p</w:t>
      </w:r>
      <w:r>
        <w:rPr>
          <w:spacing w:val="1"/>
        </w:rPr>
        <w:t>e</w:t>
      </w:r>
      <w:r>
        <w:rPr>
          <w:spacing w:val="-1"/>
        </w:rPr>
        <w:t>a</w:t>
      </w:r>
      <w:r>
        <w:t xml:space="preserve">ted </w:t>
      </w:r>
      <w:r>
        <w:rPr>
          <w:spacing w:val="-1"/>
        </w:rPr>
        <w:t>r</w:t>
      </w:r>
      <w:r>
        <w:rPr>
          <w:spacing w:val="1"/>
        </w:rPr>
        <w:t>e</w:t>
      </w:r>
      <w:r>
        <w:rPr>
          <w:spacing w:val="-1"/>
        </w:rPr>
        <w:t>a</w:t>
      </w:r>
      <w:r>
        <w:t>soni</w:t>
      </w:r>
      <w:r>
        <w:rPr>
          <w:spacing w:val="2"/>
        </w:rPr>
        <w:t>n</w:t>
      </w:r>
      <w:r>
        <w:rPr>
          <w:spacing w:val="-2"/>
        </w:rPr>
        <w:t>g</w:t>
      </w:r>
      <w:r>
        <w:t>.</w:t>
      </w:r>
    </w:p>
    <w:p w:rsidR="00D53C07" w:rsidRDefault="00D53C07" w:rsidP="00D53C07">
      <w:pPr>
        <w:ind w:left="100" w:right="-20"/>
      </w:pPr>
    </w:p>
    <w:p w:rsidR="00D53C07" w:rsidRPr="00521447" w:rsidRDefault="00D53C07" w:rsidP="00D53C07">
      <w:pPr>
        <w:widowControl w:val="0"/>
        <w:jc w:val="both"/>
        <w:rPr>
          <w:i/>
          <w:color w:val="000000" w:themeColor="text1"/>
          <w:sz w:val="20"/>
          <w:szCs w:val="20"/>
        </w:rPr>
      </w:pPr>
      <w:r w:rsidRPr="00521447">
        <w:rPr>
          <w:i/>
          <w:spacing w:val="1"/>
          <w:position w:val="-1"/>
          <w:sz w:val="20"/>
          <w:szCs w:val="20"/>
        </w:rPr>
        <w:t>T</w:t>
      </w:r>
      <w:r w:rsidRPr="00521447">
        <w:rPr>
          <w:i/>
          <w:position w:val="-1"/>
          <w:sz w:val="20"/>
          <w:szCs w:val="20"/>
        </w:rPr>
        <w:t>he</w:t>
      </w:r>
      <w:r w:rsidRPr="00521447">
        <w:rPr>
          <w:i/>
          <w:spacing w:val="-1"/>
          <w:position w:val="-1"/>
          <w:sz w:val="20"/>
          <w:szCs w:val="20"/>
        </w:rPr>
        <w:t xml:space="preserve"> e</w:t>
      </w:r>
      <w:r w:rsidRPr="00521447">
        <w:rPr>
          <w:i/>
          <w:position w:val="-1"/>
          <w:sz w:val="20"/>
          <w:szCs w:val="20"/>
        </w:rPr>
        <w:t>nt</w:t>
      </w:r>
      <w:r w:rsidRPr="00521447">
        <w:rPr>
          <w:i/>
          <w:spacing w:val="1"/>
          <w:position w:val="-1"/>
          <w:sz w:val="20"/>
          <w:szCs w:val="20"/>
        </w:rPr>
        <w:t>i</w:t>
      </w:r>
      <w:r w:rsidRPr="00521447">
        <w:rPr>
          <w:i/>
          <w:position w:val="-1"/>
          <w:sz w:val="20"/>
          <w:szCs w:val="20"/>
        </w:rPr>
        <w:t>re</w:t>
      </w:r>
      <w:r w:rsidRPr="00521447">
        <w:rPr>
          <w:i/>
          <w:spacing w:val="-1"/>
          <w:position w:val="-1"/>
          <w:sz w:val="20"/>
          <w:szCs w:val="20"/>
        </w:rPr>
        <w:t xml:space="preserve"> </w:t>
      </w:r>
      <w:r w:rsidRPr="00521447">
        <w:rPr>
          <w:i/>
          <w:position w:val="-1"/>
          <w:sz w:val="20"/>
          <w:szCs w:val="20"/>
        </w:rPr>
        <w:t>standards docu</w:t>
      </w:r>
      <w:r w:rsidRPr="00521447">
        <w:rPr>
          <w:i/>
          <w:spacing w:val="-1"/>
          <w:position w:val="-1"/>
          <w:sz w:val="20"/>
          <w:szCs w:val="20"/>
        </w:rPr>
        <w:t>me</w:t>
      </w:r>
      <w:r w:rsidRPr="00521447">
        <w:rPr>
          <w:i/>
          <w:position w:val="-1"/>
          <w:sz w:val="20"/>
          <w:szCs w:val="20"/>
        </w:rPr>
        <w:t>nt may</w:t>
      </w:r>
      <w:r w:rsidRPr="00521447">
        <w:rPr>
          <w:i/>
          <w:spacing w:val="-1"/>
          <w:position w:val="-1"/>
          <w:sz w:val="20"/>
          <w:szCs w:val="20"/>
        </w:rPr>
        <w:t xml:space="preserve"> </w:t>
      </w:r>
      <w:r w:rsidRPr="00521447">
        <w:rPr>
          <w:i/>
          <w:position w:val="-1"/>
          <w:sz w:val="20"/>
          <w:szCs w:val="20"/>
        </w:rPr>
        <w:t>be</w:t>
      </w:r>
      <w:r w:rsidRPr="00521447">
        <w:rPr>
          <w:i/>
          <w:spacing w:val="3"/>
          <w:position w:val="-1"/>
          <w:sz w:val="20"/>
          <w:szCs w:val="20"/>
        </w:rPr>
        <w:t xml:space="preserve"> </w:t>
      </w:r>
      <w:r w:rsidRPr="00521447">
        <w:rPr>
          <w:i/>
          <w:spacing w:val="-1"/>
          <w:position w:val="-1"/>
          <w:sz w:val="20"/>
          <w:szCs w:val="20"/>
        </w:rPr>
        <w:t>v</w:t>
      </w:r>
      <w:r w:rsidRPr="00521447">
        <w:rPr>
          <w:i/>
          <w:position w:val="-1"/>
          <w:sz w:val="20"/>
          <w:szCs w:val="20"/>
        </w:rPr>
        <w:t>iewed</w:t>
      </w:r>
      <w:r w:rsidRPr="00521447">
        <w:rPr>
          <w:i/>
          <w:spacing w:val="-1"/>
          <w:position w:val="-1"/>
          <w:sz w:val="20"/>
          <w:szCs w:val="20"/>
        </w:rPr>
        <w:t xml:space="preserve"> </w:t>
      </w:r>
      <w:r w:rsidRPr="00521447">
        <w:rPr>
          <w:i/>
          <w:position w:val="-1"/>
          <w:sz w:val="20"/>
          <w:szCs w:val="20"/>
        </w:rPr>
        <w:t xml:space="preserve">at </w:t>
      </w:r>
      <w:r w:rsidRPr="00521447">
        <w:rPr>
          <w:i/>
          <w:color w:val="0000FF"/>
          <w:spacing w:val="-57"/>
          <w:position w:val="-1"/>
          <w:sz w:val="20"/>
          <w:szCs w:val="20"/>
        </w:rPr>
        <w:t xml:space="preserve"> </w:t>
      </w:r>
      <w:r w:rsidRPr="00521447">
        <w:rPr>
          <w:i/>
          <w:color w:val="0000FF"/>
          <w:position w:val="-1"/>
          <w:sz w:val="20"/>
          <w:szCs w:val="20"/>
          <w:u w:val="single" w:color="0000FF"/>
        </w:rPr>
        <w:t xml:space="preserve"> </w:t>
      </w:r>
      <w:bookmarkStart w:id="0" w:name="_GoBack"/>
      <w:bookmarkEnd w:id="0"/>
      <w:r w:rsidR="00316E5B">
        <w:rPr>
          <w:i/>
          <w:sz w:val="20"/>
          <w:szCs w:val="20"/>
        </w:rPr>
        <w:fldChar w:fldCharType="begin"/>
      </w:r>
      <w:r w:rsidR="00316E5B">
        <w:rPr>
          <w:i/>
          <w:sz w:val="20"/>
          <w:szCs w:val="20"/>
        </w:rPr>
        <w:instrText xml:space="preserve"> HYPERLINK "</w:instrText>
      </w:r>
      <w:r w:rsidR="00316E5B" w:rsidRPr="003D30C5">
        <w:rPr>
          <w:i/>
          <w:sz w:val="20"/>
          <w:szCs w:val="20"/>
        </w:rPr>
        <w:instrText>http://www.state.nj.us/education/cccs</w:instrText>
      </w:r>
      <w:r w:rsidR="00316E5B">
        <w:rPr>
          <w:i/>
          <w:color w:val="000000" w:themeColor="text1"/>
          <w:sz w:val="20"/>
          <w:szCs w:val="20"/>
        </w:rPr>
        <w:instrText>/</w:instrText>
      </w:r>
      <w:r w:rsidR="00316E5B">
        <w:rPr>
          <w:i/>
          <w:sz w:val="20"/>
          <w:szCs w:val="20"/>
        </w:rPr>
        <w:instrText xml:space="preserve">" </w:instrText>
      </w:r>
      <w:r w:rsidR="00316E5B">
        <w:rPr>
          <w:i/>
          <w:sz w:val="20"/>
          <w:szCs w:val="20"/>
        </w:rPr>
        <w:fldChar w:fldCharType="separate"/>
      </w:r>
      <w:r w:rsidR="00316E5B" w:rsidRPr="00781D87">
        <w:rPr>
          <w:rStyle w:val="Hyperlink"/>
          <w:i/>
          <w:sz w:val="20"/>
          <w:szCs w:val="20"/>
        </w:rPr>
        <w:t>http://www.state.nj.us/education/cccs/</w:t>
      </w:r>
      <w:r w:rsidR="00316E5B">
        <w:rPr>
          <w:i/>
          <w:sz w:val="20"/>
          <w:szCs w:val="20"/>
        </w:rPr>
        <w:fldChar w:fldCharType="end"/>
      </w:r>
      <w:r w:rsidR="00316E5B">
        <w:rPr>
          <w:i/>
          <w:color w:val="000000" w:themeColor="text1"/>
          <w:sz w:val="20"/>
          <w:szCs w:val="20"/>
        </w:rPr>
        <w:t xml:space="preserve"> </w:t>
      </w:r>
    </w:p>
    <w:p w:rsidR="00D53C07" w:rsidRPr="0055249F" w:rsidRDefault="00D53C07" w:rsidP="00D53C07">
      <w:pPr>
        <w:spacing w:line="271" w:lineRule="exact"/>
        <w:ind w:left="100" w:right="-20"/>
        <w:jc w:val="center"/>
        <w:rPr>
          <w:b/>
          <w:color w:val="000000" w:themeColor="text1"/>
          <w:sz w:val="28"/>
          <w:szCs w:val="28"/>
        </w:rPr>
      </w:pPr>
      <w:r w:rsidRPr="0055249F">
        <w:rPr>
          <w:b/>
          <w:color w:val="000000" w:themeColor="text1"/>
          <w:sz w:val="28"/>
          <w:szCs w:val="28"/>
        </w:rPr>
        <w:lastRenderedPageBreak/>
        <w:t>APPENDIX</w:t>
      </w:r>
      <w:r>
        <w:rPr>
          <w:b/>
          <w:color w:val="000000" w:themeColor="text1"/>
          <w:sz w:val="28"/>
          <w:szCs w:val="28"/>
        </w:rPr>
        <w:t xml:space="preserve"> </w:t>
      </w:r>
      <w:r w:rsidRPr="0055249F">
        <w:rPr>
          <w:b/>
          <w:color w:val="000000" w:themeColor="text1"/>
          <w:sz w:val="28"/>
          <w:szCs w:val="28"/>
        </w:rPr>
        <w:t>V</w:t>
      </w:r>
    </w:p>
    <w:p w:rsidR="00D53C07" w:rsidRPr="0055249F" w:rsidRDefault="00D53C07" w:rsidP="00D53C07">
      <w:pPr>
        <w:widowControl w:val="0"/>
        <w:jc w:val="center"/>
        <w:rPr>
          <w:b/>
          <w:color w:val="000000" w:themeColor="text1"/>
          <w:sz w:val="20"/>
          <w:szCs w:val="20"/>
        </w:rPr>
      </w:pPr>
    </w:p>
    <w:p w:rsidR="00D53C07" w:rsidRPr="0055249F" w:rsidRDefault="00D53C07" w:rsidP="00D53C07">
      <w:pPr>
        <w:widowControl w:val="0"/>
        <w:jc w:val="center"/>
        <w:rPr>
          <w:b/>
          <w:color w:val="000000" w:themeColor="text1"/>
          <w:sz w:val="28"/>
          <w:szCs w:val="28"/>
          <w:u w:val="single"/>
        </w:rPr>
      </w:pPr>
      <w:r w:rsidRPr="0055249F">
        <w:rPr>
          <w:b/>
          <w:color w:val="000000" w:themeColor="text1"/>
          <w:sz w:val="28"/>
          <w:szCs w:val="28"/>
          <w:u w:val="single"/>
        </w:rPr>
        <w:t>New Jersey Student Learning Standards for Technology</w:t>
      </w:r>
    </w:p>
    <w:p w:rsidR="00D53C07" w:rsidRPr="007C61E1" w:rsidRDefault="00D53C07" w:rsidP="00D53C07">
      <w:pPr>
        <w:widowControl w:val="0"/>
        <w:jc w:val="center"/>
        <w:rPr>
          <w:b/>
          <w:color w:val="000000" w:themeColor="text1"/>
          <w:sz w:val="28"/>
          <w:u w:val="single"/>
        </w:rPr>
      </w:pPr>
    </w:p>
    <w:p w:rsidR="00D53C07" w:rsidRPr="007C61E1" w:rsidRDefault="00D53C07" w:rsidP="00D53C07">
      <w:pPr>
        <w:widowControl w:val="0"/>
        <w:spacing w:after="240"/>
        <w:ind w:right="720"/>
        <w:jc w:val="both"/>
        <w:rPr>
          <w:color w:val="000000" w:themeColor="text1"/>
        </w:rPr>
      </w:pPr>
      <w:r w:rsidRPr="007C61E1">
        <w:rPr>
          <w:b/>
          <w:color w:val="000000" w:themeColor="text1"/>
        </w:rPr>
        <w:t xml:space="preserve">STANDARD 8.1: </w:t>
      </w:r>
      <w:r w:rsidRPr="007C61E1">
        <w:rPr>
          <w:color w:val="000000" w:themeColor="text1"/>
        </w:rPr>
        <w:t>(Educational Technology)</w:t>
      </w:r>
      <w:r w:rsidRPr="007C61E1">
        <w:rPr>
          <w:b/>
          <w:color w:val="000000" w:themeColor="text1"/>
        </w:rPr>
        <w:t xml:space="preserve"> </w:t>
      </w:r>
      <w:r w:rsidRPr="007C61E1">
        <w:rPr>
          <w:color w:val="000000" w:themeColor="text1"/>
        </w:rPr>
        <w:t>All students will use digital tools to access, manage, evaluate, and synthesize information in order to solve problems individually and collaboratively and to create and communicate knowledge.</w:t>
      </w:r>
    </w:p>
    <w:p w:rsidR="00D53C07" w:rsidRPr="003D30C5" w:rsidRDefault="00D53C07" w:rsidP="00D53C07">
      <w:pPr>
        <w:widowControl w:val="0"/>
        <w:jc w:val="both"/>
        <w:rPr>
          <w:i/>
          <w:color w:val="000000" w:themeColor="text1"/>
          <w:sz w:val="20"/>
          <w:szCs w:val="20"/>
        </w:rPr>
      </w:pPr>
      <w:r w:rsidRPr="003D30C5">
        <w:rPr>
          <w:i/>
          <w:color w:val="000000" w:themeColor="text1"/>
          <w:sz w:val="20"/>
          <w:szCs w:val="20"/>
        </w:rPr>
        <w:t xml:space="preserve">The entire standards document may be viewed at </w:t>
      </w:r>
      <w:hyperlink r:id="rId11" w:history="1">
        <w:r w:rsidRPr="003D30C5">
          <w:rPr>
            <w:rStyle w:val="Hyperlink"/>
            <w:i/>
            <w:sz w:val="20"/>
            <w:szCs w:val="20"/>
          </w:rPr>
          <w:t>http://www.state.nj.us/education/cccs</w:t>
        </w:r>
      </w:hyperlink>
      <w:r w:rsidRPr="003D30C5">
        <w:rPr>
          <w:i/>
          <w:color w:val="000000" w:themeColor="text1"/>
          <w:sz w:val="20"/>
          <w:szCs w:val="20"/>
        </w:rPr>
        <w:t xml:space="preserve"> </w:t>
      </w:r>
    </w:p>
    <w:p w:rsidR="00D53C07" w:rsidRDefault="00D53C07" w:rsidP="00D53C07">
      <w:pPr>
        <w:widowControl w:val="0"/>
        <w:jc w:val="both"/>
        <w:rPr>
          <w:i/>
          <w:color w:val="000000" w:themeColor="text1"/>
          <w:sz w:val="18"/>
          <w:szCs w:val="18"/>
        </w:rPr>
      </w:pPr>
    </w:p>
    <w:p w:rsidR="00D53C07" w:rsidRDefault="00D53C07" w:rsidP="00D53C07">
      <w:pPr>
        <w:widowControl w:val="0"/>
        <w:jc w:val="both"/>
        <w:rPr>
          <w:i/>
          <w:color w:val="000000" w:themeColor="text1"/>
          <w:sz w:val="18"/>
          <w:szCs w:val="18"/>
        </w:rPr>
      </w:pPr>
    </w:p>
    <w:p w:rsidR="00D53C07" w:rsidRPr="007C61E1" w:rsidRDefault="00D53C07" w:rsidP="00D53C07">
      <w:pPr>
        <w:widowControl w:val="0"/>
        <w:jc w:val="both"/>
        <w:rPr>
          <w:i/>
          <w:color w:val="000000" w:themeColor="text1"/>
          <w:sz w:val="18"/>
          <w:szCs w:val="18"/>
        </w:rPr>
      </w:pPr>
    </w:p>
    <w:p w:rsidR="00D53C07" w:rsidRPr="0055249F" w:rsidRDefault="00D53C07" w:rsidP="00D53C07">
      <w:pPr>
        <w:widowControl w:val="0"/>
        <w:jc w:val="center"/>
        <w:rPr>
          <w:b/>
          <w:color w:val="000000" w:themeColor="text1"/>
          <w:sz w:val="28"/>
          <w:szCs w:val="28"/>
        </w:rPr>
      </w:pPr>
      <w:r w:rsidRPr="0055249F">
        <w:rPr>
          <w:b/>
          <w:color w:val="000000" w:themeColor="text1"/>
          <w:sz w:val="28"/>
          <w:szCs w:val="28"/>
        </w:rPr>
        <w:t>APPENDIX</w:t>
      </w:r>
      <w:r>
        <w:rPr>
          <w:b/>
          <w:color w:val="000000" w:themeColor="text1"/>
          <w:sz w:val="28"/>
          <w:szCs w:val="28"/>
        </w:rPr>
        <w:t xml:space="preserve"> </w:t>
      </w:r>
      <w:r w:rsidRPr="0055249F">
        <w:rPr>
          <w:b/>
          <w:color w:val="000000" w:themeColor="text1"/>
          <w:sz w:val="28"/>
          <w:szCs w:val="28"/>
        </w:rPr>
        <w:t>V</w:t>
      </w:r>
      <w:r>
        <w:rPr>
          <w:b/>
          <w:color w:val="000000" w:themeColor="text1"/>
          <w:sz w:val="28"/>
          <w:szCs w:val="28"/>
        </w:rPr>
        <w:t>I</w:t>
      </w:r>
    </w:p>
    <w:p w:rsidR="00D53C07" w:rsidRPr="0055249F" w:rsidRDefault="00D53C07" w:rsidP="00D53C07">
      <w:pPr>
        <w:widowControl w:val="0"/>
        <w:jc w:val="center"/>
        <w:rPr>
          <w:b/>
          <w:color w:val="000000" w:themeColor="text1"/>
          <w:sz w:val="20"/>
          <w:szCs w:val="20"/>
        </w:rPr>
      </w:pPr>
    </w:p>
    <w:p w:rsidR="00D53C07" w:rsidRPr="0055249F" w:rsidRDefault="00D53C07" w:rsidP="00D53C07">
      <w:pPr>
        <w:widowControl w:val="0"/>
        <w:jc w:val="center"/>
        <w:rPr>
          <w:b/>
          <w:color w:val="000000" w:themeColor="text1"/>
          <w:sz w:val="28"/>
          <w:szCs w:val="28"/>
          <w:u w:val="single"/>
        </w:rPr>
      </w:pPr>
      <w:r w:rsidRPr="0055249F">
        <w:rPr>
          <w:b/>
          <w:color w:val="000000" w:themeColor="text1"/>
          <w:sz w:val="28"/>
          <w:szCs w:val="28"/>
          <w:u w:val="single"/>
        </w:rPr>
        <w:t xml:space="preserve">New Jersey Student Learning Standards for </w:t>
      </w:r>
    </w:p>
    <w:p w:rsidR="00D53C07" w:rsidRPr="0055249F" w:rsidRDefault="00D53C07" w:rsidP="00D53C07">
      <w:pPr>
        <w:widowControl w:val="0"/>
        <w:jc w:val="center"/>
        <w:rPr>
          <w:b/>
          <w:color w:val="000000" w:themeColor="text1"/>
          <w:sz w:val="28"/>
          <w:szCs w:val="28"/>
          <w:u w:val="single"/>
        </w:rPr>
      </w:pPr>
      <w:r w:rsidRPr="0055249F">
        <w:rPr>
          <w:b/>
          <w:color w:val="000000" w:themeColor="text1"/>
          <w:sz w:val="28"/>
          <w:szCs w:val="28"/>
          <w:u w:val="single"/>
        </w:rPr>
        <w:t>21</w:t>
      </w:r>
      <w:r w:rsidRPr="0055249F">
        <w:rPr>
          <w:b/>
          <w:color w:val="000000" w:themeColor="text1"/>
          <w:sz w:val="28"/>
          <w:szCs w:val="28"/>
          <w:u w:val="single"/>
          <w:vertAlign w:val="superscript"/>
        </w:rPr>
        <w:t>st</w:t>
      </w:r>
      <w:r w:rsidRPr="0055249F">
        <w:rPr>
          <w:b/>
          <w:color w:val="000000" w:themeColor="text1"/>
          <w:sz w:val="28"/>
          <w:szCs w:val="28"/>
          <w:u w:val="single"/>
        </w:rPr>
        <w:t xml:space="preserve"> Century Life &amp; Careers</w:t>
      </w:r>
    </w:p>
    <w:p w:rsidR="00D53C07" w:rsidRPr="007C61E1" w:rsidRDefault="00D53C07" w:rsidP="00D53C07">
      <w:pPr>
        <w:widowControl w:val="0"/>
        <w:jc w:val="center"/>
        <w:rPr>
          <w:b/>
          <w:color w:val="000000" w:themeColor="text1"/>
          <w:sz w:val="28"/>
          <w:u w:val="single"/>
        </w:rPr>
      </w:pPr>
    </w:p>
    <w:p w:rsidR="00D53C07" w:rsidRPr="007C61E1" w:rsidRDefault="00D53C07" w:rsidP="00D53C07">
      <w:pPr>
        <w:widowControl w:val="0"/>
        <w:spacing w:after="240"/>
        <w:ind w:right="720"/>
        <w:jc w:val="both"/>
        <w:rPr>
          <w:color w:val="000000" w:themeColor="text1"/>
        </w:rPr>
      </w:pPr>
      <w:r w:rsidRPr="007C61E1">
        <w:rPr>
          <w:b/>
          <w:color w:val="000000" w:themeColor="text1"/>
        </w:rPr>
        <w:t xml:space="preserve">STANDARD </w:t>
      </w:r>
      <w:r w:rsidRPr="007C61E1">
        <w:rPr>
          <w:b/>
          <w:bCs/>
          <w:color w:val="000000" w:themeColor="text1"/>
        </w:rPr>
        <w:t xml:space="preserve">9.1: </w:t>
      </w:r>
      <w:r w:rsidRPr="007C61E1">
        <w:rPr>
          <w:bCs/>
          <w:color w:val="000000" w:themeColor="text1"/>
        </w:rPr>
        <w:t>(</w:t>
      </w:r>
      <w:r w:rsidRPr="007C61E1">
        <w:rPr>
          <w:color w:val="000000" w:themeColor="text1"/>
        </w:rPr>
        <w:t xml:space="preserve">21st-Century </w:t>
      </w:r>
      <w:r w:rsidRPr="007C61E1">
        <w:rPr>
          <w:bCs/>
          <w:color w:val="000000" w:themeColor="text1"/>
        </w:rPr>
        <w:t xml:space="preserve">Life and Career Skills) all students will demonstrate the creative, critical thinking, collaboration, and problem-solving skills needed to function successfully as both global citizens and workers in diverse ethnic and organizational cultures. </w:t>
      </w:r>
    </w:p>
    <w:p w:rsidR="00D53C07" w:rsidRPr="007C61E1" w:rsidRDefault="00D53C07" w:rsidP="00D53C07">
      <w:pPr>
        <w:widowControl w:val="0"/>
        <w:spacing w:after="240"/>
        <w:ind w:right="720"/>
        <w:jc w:val="both"/>
        <w:rPr>
          <w:bCs/>
          <w:i/>
          <w:color w:val="000000" w:themeColor="text1"/>
        </w:rPr>
      </w:pPr>
      <w:r w:rsidRPr="007C61E1">
        <w:rPr>
          <w:b/>
          <w:bCs/>
          <w:color w:val="000000" w:themeColor="text1"/>
        </w:rPr>
        <w:t xml:space="preserve">STANDARD 9.2: </w:t>
      </w:r>
      <w:r w:rsidRPr="007C61E1">
        <w:rPr>
          <w:bCs/>
          <w:color w:val="000000" w:themeColor="text1"/>
        </w:rPr>
        <w:t>(Personal Financial Literacy)</w:t>
      </w:r>
      <w:r w:rsidRPr="007C61E1">
        <w:rPr>
          <w:color w:val="000000" w:themeColor="text1"/>
        </w:rPr>
        <w:t xml:space="preserve"> </w:t>
      </w:r>
      <w:r w:rsidRPr="007C61E1">
        <w:rPr>
          <w:bCs/>
          <w:color w:val="000000" w:themeColor="text1"/>
        </w:rPr>
        <w:t>all students will develop skills and strategies that promote personal and financial responsibility related to financial planning, savings, investment, and charitable giving in the global economy</w:t>
      </w:r>
      <w:r w:rsidRPr="007C61E1">
        <w:rPr>
          <w:bCs/>
          <w:i/>
          <w:color w:val="000000" w:themeColor="text1"/>
        </w:rPr>
        <w:t>.</w:t>
      </w:r>
    </w:p>
    <w:p w:rsidR="00D53C07" w:rsidRPr="007C61E1" w:rsidRDefault="00D53C07" w:rsidP="00D53C07">
      <w:pPr>
        <w:widowControl w:val="0"/>
        <w:spacing w:after="240"/>
        <w:ind w:right="720"/>
        <w:jc w:val="both"/>
        <w:rPr>
          <w:bCs/>
          <w:color w:val="000000" w:themeColor="text1"/>
        </w:rPr>
      </w:pPr>
      <w:r w:rsidRPr="007C61E1">
        <w:rPr>
          <w:b/>
          <w:bCs/>
          <w:color w:val="000000" w:themeColor="text1"/>
        </w:rPr>
        <w:t xml:space="preserve">STANDARD 9.3: </w:t>
      </w:r>
      <w:r w:rsidRPr="007C61E1">
        <w:rPr>
          <w:bCs/>
          <w:color w:val="000000" w:themeColor="text1"/>
        </w:rPr>
        <w:t>(Career Awareness, Exploration, and Preparation)</w:t>
      </w:r>
      <w:r w:rsidRPr="007C61E1">
        <w:rPr>
          <w:color w:val="000000" w:themeColor="text1"/>
        </w:rPr>
        <w:t xml:space="preserve"> </w:t>
      </w:r>
      <w:r w:rsidRPr="007C61E1">
        <w:rPr>
          <w:bCs/>
          <w:color w:val="000000" w:themeColor="text1"/>
        </w:rPr>
        <w:t>all students will apply knowledge about and engage in the process of career awareness, exploration, and preparation in order to navigate the globally competitive work environment of the information age.</w:t>
      </w:r>
    </w:p>
    <w:p w:rsidR="00D53C07" w:rsidRPr="003D30C5" w:rsidRDefault="00D53C07" w:rsidP="00D53C07">
      <w:pPr>
        <w:widowControl w:val="0"/>
        <w:jc w:val="both"/>
        <w:rPr>
          <w:rStyle w:val="Hyperlink"/>
          <w:i/>
          <w:sz w:val="20"/>
          <w:szCs w:val="20"/>
        </w:rPr>
      </w:pPr>
      <w:r w:rsidRPr="003D30C5">
        <w:rPr>
          <w:i/>
          <w:color w:val="000000" w:themeColor="text1"/>
          <w:sz w:val="20"/>
          <w:szCs w:val="20"/>
        </w:rPr>
        <w:t xml:space="preserve">The entire standards document may be viewed at </w:t>
      </w:r>
      <w:hyperlink r:id="rId12" w:history="1">
        <w:r w:rsidRPr="003D30C5">
          <w:rPr>
            <w:rStyle w:val="Hyperlink"/>
            <w:i/>
            <w:sz w:val="20"/>
            <w:szCs w:val="20"/>
          </w:rPr>
          <w:t>http://www.state.nj.us/education/cccs/</w:t>
        </w:r>
      </w:hyperlink>
    </w:p>
    <w:p w:rsidR="00D53C07" w:rsidRDefault="00D53C07" w:rsidP="00D53C07">
      <w:pPr>
        <w:widowControl w:val="0"/>
        <w:jc w:val="both"/>
        <w:rPr>
          <w:rStyle w:val="Hyperlink"/>
          <w:i/>
          <w:sz w:val="18"/>
          <w:szCs w:val="18"/>
        </w:rPr>
      </w:pPr>
    </w:p>
    <w:p w:rsidR="00D53C07" w:rsidRDefault="00D53C07" w:rsidP="00D53C07">
      <w:pPr>
        <w:widowControl w:val="0"/>
        <w:jc w:val="both"/>
        <w:rPr>
          <w:rStyle w:val="Hyperlink"/>
          <w:i/>
          <w:sz w:val="18"/>
          <w:szCs w:val="18"/>
        </w:rPr>
      </w:pPr>
    </w:p>
    <w:p w:rsidR="00D53C07" w:rsidRDefault="00D53C07" w:rsidP="00D53C07">
      <w:pPr>
        <w:widowControl w:val="0"/>
        <w:jc w:val="both"/>
        <w:rPr>
          <w:rStyle w:val="Hyperlink"/>
          <w:i/>
          <w:sz w:val="18"/>
          <w:szCs w:val="18"/>
        </w:rPr>
      </w:pPr>
    </w:p>
    <w:p w:rsidR="00D53C07" w:rsidRPr="0055249F" w:rsidRDefault="00D53C07" w:rsidP="00D53C07">
      <w:pPr>
        <w:widowControl w:val="0"/>
        <w:jc w:val="center"/>
        <w:rPr>
          <w:b/>
          <w:color w:val="000000" w:themeColor="text1"/>
          <w:sz w:val="28"/>
          <w:szCs w:val="28"/>
        </w:rPr>
      </w:pPr>
      <w:r w:rsidRPr="0055249F">
        <w:rPr>
          <w:b/>
          <w:color w:val="000000" w:themeColor="text1"/>
          <w:sz w:val="28"/>
          <w:szCs w:val="28"/>
        </w:rPr>
        <w:t>APPENDIX V</w:t>
      </w:r>
      <w:r>
        <w:rPr>
          <w:b/>
          <w:color w:val="000000" w:themeColor="text1"/>
          <w:sz w:val="28"/>
          <w:szCs w:val="28"/>
        </w:rPr>
        <w:t>II</w:t>
      </w:r>
    </w:p>
    <w:p w:rsidR="00D53C07" w:rsidRPr="0055249F" w:rsidRDefault="00D53C07" w:rsidP="00D53C07">
      <w:pPr>
        <w:widowControl w:val="0"/>
        <w:jc w:val="center"/>
        <w:rPr>
          <w:b/>
          <w:color w:val="000000" w:themeColor="text1"/>
          <w:sz w:val="20"/>
          <w:szCs w:val="20"/>
        </w:rPr>
      </w:pPr>
    </w:p>
    <w:p w:rsidR="00D53C07" w:rsidRPr="00C72F1A" w:rsidRDefault="00D53C07" w:rsidP="00D53C07">
      <w:pPr>
        <w:widowControl w:val="0"/>
        <w:jc w:val="center"/>
        <w:rPr>
          <w:szCs w:val="28"/>
        </w:rPr>
      </w:pPr>
      <w:r>
        <w:rPr>
          <w:b/>
          <w:sz w:val="28"/>
          <w:szCs w:val="28"/>
          <w:u w:val="single"/>
        </w:rPr>
        <w:t xml:space="preserve">New Jersey Student Learning </w:t>
      </w:r>
      <w:r w:rsidRPr="00C72F1A">
        <w:rPr>
          <w:b/>
          <w:sz w:val="28"/>
          <w:szCs w:val="28"/>
          <w:u w:val="single"/>
        </w:rPr>
        <w:t>Standards for Science</w:t>
      </w:r>
    </w:p>
    <w:p w:rsidR="00D53C07" w:rsidRPr="00D839B4" w:rsidRDefault="00D53C07" w:rsidP="00D53C07">
      <w:pPr>
        <w:jc w:val="both"/>
        <w:rPr>
          <w:b/>
          <w:sz w:val="20"/>
          <w:szCs w:val="20"/>
        </w:rPr>
      </w:pPr>
    </w:p>
    <w:p w:rsidR="00D53C07" w:rsidRDefault="00D53C07" w:rsidP="00D53C07">
      <w:pPr>
        <w:jc w:val="both"/>
      </w:pPr>
      <w:r>
        <w:rPr>
          <w:b/>
        </w:rPr>
        <w:t xml:space="preserve">LIFE SCIENCE HS-LS3 </w:t>
      </w:r>
      <w:r>
        <w:t>Heredity Inheritance and Variation Traits</w:t>
      </w:r>
    </w:p>
    <w:p w:rsidR="00D53C07" w:rsidRDefault="00D53C07" w:rsidP="00D53C07">
      <w:pPr>
        <w:jc w:val="both"/>
      </w:pPr>
      <w:r w:rsidRPr="00055395">
        <w:rPr>
          <w:b/>
        </w:rPr>
        <w:t>HS-</w:t>
      </w:r>
      <w:r>
        <w:rPr>
          <w:b/>
        </w:rPr>
        <w:t xml:space="preserve">LS3.A: </w:t>
      </w:r>
      <w:r>
        <w:t>inheritance of traits</w:t>
      </w:r>
    </w:p>
    <w:p w:rsidR="00D53C07" w:rsidRPr="00C72F1A" w:rsidRDefault="00D53C07" w:rsidP="00D53C07">
      <w:pPr>
        <w:jc w:val="both"/>
      </w:pPr>
      <w:r w:rsidRPr="00055395">
        <w:rPr>
          <w:b/>
        </w:rPr>
        <w:t>HS-LS3.B:</w:t>
      </w:r>
      <w:r>
        <w:t xml:space="preserve"> variation of traits</w:t>
      </w:r>
      <w:r w:rsidRPr="00C72F1A">
        <w:rPr>
          <w:b/>
        </w:rPr>
        <w:t xml:space="preserve"> </w:t>
      </w:r>
    </w:p>
    <w:p w:rsidR="00D53C07" w:rsidRPr="00D839B4" w:rsidRDefault="00D53C07" w:rsidP="00D53C07">
      <w:pPr>
        <w:jc w:val="both"/>
        <w:rPr>
          <w:sz w:val="20"/>
          <w:szCs w:val="20"/>
        </w:rPr>
      </w:pPr>
    </w:p>
    <w:p w:rsidR="00D53C07" w:rsidRDefault="00D53C07" w:rsidP="00D53C07">
      <w:pPr>
        <w:jc w:val="both"/>
      </w:pPr>
      <w:r w:rsidRPr="00055395">
        <w:rPr>
          <w:b/>
        </w:rPr>
        <w:t>LIFE SCIENCE HS-LS4</w:t>
      </w:r>
      <w:r>
        <w:t xml:space="preserve"> Biological Evolution Unity &amp; Diversity</w:t>
      </w:r>
    </w:p>
    <w:p w:rsidR="00D53C07" w:rsidRDefault="00D53C07" w:rsidP="00D53C07">
      <w:pPr>
        <w:jc w:val="both"/>
        <w:rPr>
          <w:b/>
        </w:rPr>
      </w:pPr>
      <w:r w:rsidRPr="00055395">
        <w:rPr>
          <w:b/>
        </w:rPr>
        <w:t>HS-LS4.A:</w:t>
      </w:r>
      <w:r>
        <w:t xml:space="preserve"> evidence of common ancestry and diversity</w:t>
      </w:r>
      <w:r w:rsidRPr="00C72F1A">
        <w:rPr>
          <w:b/>
        </w:rPr>
        <w:t xml:space="preserve"> </w:t>
      </w:r>
    </w:p>
    <w:p w:rsidR="00D53C07" w:rsidRPr="00055395" w:rsidRDefault="00D53C07" w:rsidP="00D53C07">
      <w:pPr>
        <w:jc w:val="both"/>
      </w:pPr>
      <w:r>
        <w:rPr>
          <w:b/>
        </w:rPr>
        <w:t xml:space="preserve">HS-LS4.B: </w:t>
      </w:r>
      <w:r>
        <w:t>natural selection</w:t>
      </w:r>
    </w:p>
    <w:p w:rsidR="00D53C07" w:rsidRDefault="00D53C07" w:rsidP="00D53C07">
      <w:pPr>
        <w:jc w:val="both"/>
        <w:rPr>
          <w:szCs w:val="28"/>
        </w:rPr>
      </w:pPr>
      <w:r w:rsidRPr="00055395">
        <w:rPr>
          <w:b/>
          <w:szCs w:val="28"/>
        </w:rPr>
        <w:t>HS-LS4.C:</w:t>
      </w:r>
      <w:r>
        <w:rPr>
          <w:szCs w:val="28"/>
        </w:rPr>
        <w:t xml:space="preserve"> adaptation</w:t>
      </w:r>
    </w:p>
    <w:p w:rsidR="00D53C07" w:rsidRPr="00D839B4" w:rsidRDefault="00D53C07" w:rsidP="00D53C07">
      <w:pPr>
        <w:jc w:val="both"/>
        <w:rPr>
          <w:sz w:val="20"/>
          <w:szCs w:val="20"/>
        </w:rPr>
      </w:pPr>
    </w:p>
    <w:p w:rsidR="00D53C07" w:rsidRDefault="00D53C07" w:rsidP="00D53C07">
      <w:pPr>
        <w:widowControl w:val="0"/>
        <w:jc w:val="both"/>
        <w:rPr>
          <w:rStyle w:val="Hyperlink"/>
          <w:i/>
          <w:sz w:val="18"/>
          <w:szCs w:val="18"/>
        </w:rPr>
      </w:pPr>
      <w:r w:rsidRPr="00C72F1A">
        <w:rPr>
          <w:i/>
          <w:sz w:val="18"/>
          <w:szCs w:val="18"/>
        </w:rPr>
        <w:t xml:space="preserve">The entire standards document may be viewed at </w:t>
      </w:r>
      <w:hyperlink r:id="rId13" w:history="1">
        <w:r w:rsidRPr="001122BE">
          <w:rPr>
            <w:rStyle w:val="Hyperlink"/>
            <w:i/>
            <w:sz w:val="18"/>
            <w:szCs w:val="18"/>
          </w:rPr>
          <w:t>http://www.state.nj.us/education/cccs/2016/science/</w:t>
        </w:r>
      </w:hyperlink>
    </w:p>
    <w:p w:rsidR="00D53C07" w:rsidRDefault="00D53C07" w:rsidP="00D53C07">
      <w:pPr>
        <w:widowControl w:val="0"/>
        <w:jc w:val="center"/>
        <w:rPr>
          <w:b/>
          <w:sz w:val="28"/>
          <w:szCs w:val="28"/>
        </w:rPr>
      </w:pPr>
      <w:proofErr w:type="gramStart"/>
      <w:r w:rsidRPr="00E20384">
        <w:rPr>
          <w:b/>
          <w:sz w:val="28"/>
          <w:szCs w:val="28"/>
        </w:rPr>
        <w:lastRenderedPageBreak/>
        <w:t xml:space="preserve">APPENDIX </w:t>
      </w:r>
      <w:r>
        <w:rPr>
          <w:b/>
          <w:sz w:val="28"/>
          <w:szCs w:val="28"/>
        </w:rPr>
        <w:t xml:space="preserve"> VIII</w:t>
      </w:r>
      <w:proofErr w:type="gramEnd"/>
    </w:p>
    <w:p w:rsidR="00D53C07" w:rsidRPr="00E20384" w:rsidRDefault="00D53C07" w:rsidP="00D53C07">
      <w:pPr>
        <w:widowControl w:val="0"/>
        <w:jc w:val="center"/>
        <w:rPr>
          <w:b/>
          <w:sz w:val="18"/>
          <w:szCs w:val="18"/>
        </w:rPr>
      </w:pPr>
    </w:p>
    <w:p w:rsidR="00D53C07" w:rsidRPr="00C72F1A" w:rsidRDefault="00D53C07" w:rsidP="00D53C07">
      <w:pPr>
        <w:widowControl w:val="0"/>
        <w:suppressAutoHyphens/>
        <w:jc w:val="center"/>
        <w:rPr>
          <w:b/>
          <w:sz w:val="28"/>
          <w:szCs w:val="28"/>
          <w:u w:val="single"/>
        </w:rPr>
      </w:pPr>
      <w:r w:rsidRPr="00C72F1A">
        <w:rPr>
          <w:b/>
          <w:sz w:val="28"/>
          <w:szCs w:val="28"/>
          <w:u w:val="single"/>
        </w:rPr>
        <w:t>New Jersey Core Curriculum Content Standards for World Languages</w:t>
      </w:r>
    </w:p>
    <w:p w:rsidR="00D53C07" w:rsidRPr="00C72F1A" w:rsidRDefault="00D53C07" w:rsidP="00D53C07">
      <w:pPr>
        <w:widowControl w:val="0"/>
        <w:suppressAutoHyphens/>
        <w:jc w:val="both"/>
        <w:rPr>
          <w:b/>
          <w:sz w:val="28"/>
          <w:szCs w:val="28"/>
          <w:u w:val="single"/>
        </w:rPr>
      </w:pPr>
    </w:p>
    <w:p w:rsidR="00D53C07" w:rsidRDefault="00D53C07" w:rsidP="00D53C07">
      <w:pPr>
        <w:widowControl w:val="0"/>
        <w:suppressAutoHyphens/>
        <w:jc w:val="both"/>
        <w:rPr>
          <w:iCs/>
        </w:rPr>
      </w:pPr>
      <w:r w:rsidRPr="00C72F1A">
        <w:rPr>
          <w:b/>
          <w:iCs/>
        </w:rPr>
        <w:t xml:space="preserve">STANDARD 7.1: </w:t>
      </w:r>
      <w:r w:rsidRPr="00C72F1A">
        <w:rPr>
          <w:iCs/>
        </w:rPr>
        <w:t>(World Languages):</w:t>
      </w:r>
      <w:r w:rsidRPr="00C72F1A">
        <w:rPr>
          <w:b/>
          <w:iCs/>
        </w:rPr>
        <w:t xml:space="preserve"> </w:t>
      </w:r>
      <w:r w:rsidRPr="00C72F1A">
        <w:rPr>
          <w:iCs/>
        </w:rPr>
        <w:t>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D53C07" w:rsidRPr="00C72F1A" w:rsidRDefault="00D53C07" w:rsidP="00D53C07">
      <w:pPr>
        <w:widowControl w:val="0"/>
        <w:suppressAutoHyphens/>
        <w:jc w:val="both"/>
        <w:rPr>
          <w:iCs/>
        </w:rPr>
      </w:pPr>
    </w:p>
    <w:p w:rsidR="00D53C07" w:rsidRDefault="00D53C07" w:rsidP="00D53C07">
      <w:pPr>
        <w:widowControl w:val="0"/>
        <w:suppressAutoHyphens/>
        <w:jc w:val="both"/>
        <w:rPr>
          <w:rStyle w:val="Hyperlink"/>
          <w:i/>
          <w:sz w:val="18"/>
          <w:szCs w:val="18"/>
        </w:rPr>
      </w:pPr>
      <w:r w:rsidRPr="00C72F1A">
        <w:rPr>
          <w:i/>
          <w:sz w:val="18"/>
          <w:szCs w:val="18"/>
        </w:rPr>
        <w:t>The entire standards document may be</w:t>
      </w:r>
      <w:r>
        <w:rPr>
          <w:i/>
          <w:sz w:val="18"/>
          <w:szCs w:val="18"/>
        </w:rPr>
        <w:t xml:space="preserve"> viewed at </w:t>
      </w:r>
      <w:hyperlink r:id="rId14" w:history="1">
        <w:r w:rsidRPr="001122BE">
          <w:rPr>
            <w:rStyle w:val="Hyperlink"/>
            <w:i/>
            <w:sz w:val="18"/>
            <w:szCs w:val="18"/>
          </w:rPr>
          <w:t>http://www.state.nj.us/education/aps/cccs/arts/</w:t>
        </w:r>
      </w:hyperlink>
    </w:p>
    <w:p w:rsidR="00D53C07" w:rsidRPr="003D30C5" w:rsidRDefault="00D53C07" w:rsidP="00D53C07">
      <w:pPr>
        <w:jc w:val="center"/>
        <w:rPr>
          <w:b/>
          <w:sz w:val="28"/>
          <w:szCs w:val="28"/>
        </w:rPr>
      </w:pPr>
    </w:p>
    <w:p w:rsidR="00D53C07" w:rsidRPr="00AB6088" w:rsidRDefault="00D53C07" w:rsidP="00D53C07">
      <w:pPr>
        <w:pStyle w:val="NoSpacing"/>
        <w:widowControl w:val="0"/>
        <w:rPr>
          <w:rFonts w:cs="Times New Roman"/>
          <w:szCs w:val="24"/>
        </w:rPr>
      </w:pPr>
    </w:p>
    <w:p w:rsidR="00D53C07" w:rsidRPr="00E97B09" w:rsidRDefault="00D53C07" w:rsidP="00D53C07">
      <w:pPr>
        <w:pStyle w:val="ListParagraph"/>
        <w:ind w:left="360"/>
        <w:rPr>
          <w:rFonts w:eastAsiaTheme="minorHAnsi"/>
          <w:b/>
          <w:u w:val="single"/>
        </w:rPr>
      </w:pPr>
    </w:p>
    <w:p w:rsidR="00940399" w:rsidRPr="00135A2A" w:rsidRDefault="00940399" w:rsidP="00135A2A">
      <w:pPr>
        <w:pStyle w:val="NoSpacing"/>
        <w:rPr>
          <w:rFonts w:ascii="Arial" w:hAnsi="Arial" w:cs="Arial"/>
          <w:sz w:val="24"/>
          <w:szCs w:val="24"/>
        </w:rPr>
      </w:pPr>
    </w:p>
    <w:sectPr w:rsidR="00940399" w:rsidRPr="00135A2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A0" w:rsidRDefault="009972A0">
      <w:r>
        <w:separator/>
      </w:r>
    </w:p>
  </w:endnote>
  <w:endnote w:type="continuationSeparator" w:id="0">
    <w:p w:rsidR="009972A0" w:rsidRDefault="0099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706059"/>
      <w:docPartObj>
        <w:docPartGallery w:val="Page Numbers (Bottom of Page)"/>
        <w:docPartUnique/>
      </w:docPartObj>
    </w:sdtPr>
    <w:sdtEndPr>
      <w:rPr>
        <w:noProof/>
        <w:sz w:val="18"/>
        <w:szCs w:val="18"/>
      </w:rPr>
    </w:sdtEndPr>
    <w:sdtContent>
      <w:p w:rsidR="004E57FD" w:rsidRPr="00BF37AD" w:rsidRDefault="00D53C07">
        <w:pPr>
          <w:pStyle w:val="Footer"/>
          <w:jc w:val="right"/>
          <w:rPr>
            <w:sz w:val="18"/>
            <w:szCs w:val="18"/>
          </w:rPr>
        </w:pPr>
        <w:r w:rsidRPr="00BF37AD">
          <w:rPr>
            <w:sz w:val="18"/>
            <w:szCs w:val="18"/>
          </w:rPr>
          <w:fldChar w:fldCharType="begin"/>
        </w:r>
        <w:r w:rsidRPr="00BF37AD">
          <w:rPr>
            <w:sz w:val="18"/>
            <w:szCs w:val="18"/>
          </w:rPr>
          <w:instrText xml:space="preserve"> PAGE   \* MERGEFORMAT </w:instrText>
        </w:r>
        <w:r w:rsidRPr="00BF37AD">
          <w:rPr>
            <w:sz w:val="18"/>
            <w:szCs w:val="18"/>
          </w:rPr>
          <w:fldChar w:fldCharType="separate"/>
        </w:r>
        <w:r w:rsidR="00316E5B">
          <w:rPr>
            <w:noProof/>
            <w:sz w:val="18"/>
            <w:szCs w:val="18"/>
          </w:rPr>
          <w:t>10</w:t>
        </w:r>
        <w:r w:rsidRPr="00BF37AD">
          <w:rPr>
            <w:noProof/>
            <w:sz w:val="18"/>
            <w:szCs w:val="18"/>
          </w:rPr>
          <w:fldChar w:fldCharType="end"/>
        </w:r>
      </w:p>
    </w:sdtContent>
  </w:sdt>
  <w:p w:rsidR="004E57FD" w:rsidRDefault="00D53C07">
    <w:pPr>
      <w:pStyle w:val="Footer"/>
      <w:rPr>
        <w:sz w:val="18"/>
        <w:szCs w:val="18"/>
      </w:rPr>
    </w:pPr>
    <w:proofErr w:type="gramStart"/>
    <w:r>
      <w:rPr>
        <w:sz w:val="18"/>
        <w:szCs w:val="18"/>
      </w:rPr>
      <w:t>Woodworking  I</w:t>
    </w:r>
    <w:proofErr w:type="gramEnd"/>
  </w:p>
  <w:p w:rsidR="004E57FD" w:rsidRPr="00BF37AD" w:rsidRDefault="000B0B89">
    <w:pPr>
      <w:pStyle w:val="Footer"/>
      <w:rPr>
        <w:sz w:val="18"/>
        <w:szCs w:val="18"/>
      </w:rPr>
    </w:pPr>
    <w:r>
      <w:rPr>
        <w:sz w:val="18"/>
        <w:szCs w:val="18"/>
      </w:rPr>
      <w:t xml:space="preserve">CIP   </w:t>
    </w:r>
    <w:r w:rsidR="00D53C07">
      <w:rPr>
        <w:sz w:val="18"/>
        <w:szCs w:val="18"/>
      </w:rPr>
      <w:t>4/</w:t>
    </w:r>
    <w:r>
      <w:rPr>
        <w:sz w:val="18"/>
        <w:szCs w:val="18"/>
      </w:rPr>
      <w:t>21</w:t>
    </w:r>
    <w:r w:rsidR="00D53C07">
      <w:rPr>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A0" w:rsidRDefault="009972A0">
      <w:r>
        <w:separator/>
      </w:r>
    </w:p>
  </w:footnote>
  <w:footnote w:type="continuationSeparator" w:id="0">
    <w:p w:rsidR="009972A0" w:rsidRDefault="00997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E9A"/>
    <w:multiLevelType w:val="hybridMultilevel"/>
    <w:tmpl w:val="2138DC1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83D20B6"/>
    <w:multiLevelType w:val="hybridMultilevel"/>
    <w:tmpl w:val="339E7F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B27266"/>
    <w:multiLevelType w:val="hybridMultilevel"/>
    <w:tmpl w:val="FE3AA2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DC7B42"/>
    <w:multiLevelType w:val="hybridMultilevel"/>
    <w:tmpl w:val="C512BD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D665FB"/>
    <w:multiLevelType w:val="hybridMultilevel"/>
    <w:tmpl w:val="170C79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562C4D"/>
    <w:multiLevelType w:val="hybridMultilevel"/>
    <w:tmpl w:val="5ED44B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EE1590"/>
    <w:multiLevelType w:val="hybridMultilevel"/>
    <w:tmpl w:val="76B68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9737D"/>
    <w:multiLevelType w:val="hybridMultilevel"/>
    <w:tmpl w:val="9690BA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EA35AE4"/>
    <w:multiLevelType w:val="hybridMultilevel"/>
    <w:tmpl w:val="66C03B1E"/>
    <w:lvl w:ilvl="0" w:tplc="F73C7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D268EA"/>
    <w:multiLevelType w:val="hybridMultilevel"/>
    <w:tmpl w:val="BA4C8E2C"/>
    <w:lvl w:ilvl="0" w:tplc="CE9E1636">
      <w:start w:val="1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F0E7228"/>
    <w:multiLevelType w:val="hybridMultilevel"/>
    <w:tmpl w:val="756C29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25A58B7"/>
    <w:multiLevelType w:val="hybridMultilevel"/>
    <w:tmpl w:val="5872A3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6F20F3E"/>
    <w:multiLevelType w:val="hybridMultilevel"/>
    <w:tmpl w:val="CAFA80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1178BD"/>
    <w:multiLevelType w:val="hybridMultilevel"/>
    <w:tmpl w:val="3D2E98AE"/>
    <w:lvl w:ilvl="0" w:tplc="E3AA9CDC">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20F68CE"/>
    <w:multiLevelType w:val="hybridMultilevel"/>
    <w:tmpl w:val="0AA6D3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8314291"/>
    <w:multiLevelType w:val="hybridMultilevel"/>
    <w:tmpl w:val="D8AA75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791075"/>
    <w:multiLevelType w:val="hybridMultilevel"/>
    <w:tmpl w:val="FDBCBD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7F05433"/>
    <w:multiLevelType w:val="hybridMultilevel"/>
    <w:tmpl w:val="160C1306"/>
    <w:lvl w:ilvl="0" w:tplc="41F0EFC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344CE0"/>
    <w:multiLevelType w:val="hybridMultilevel"/>
    <w:tmpl w:val="FFD677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6633BC7"/>
    <w:multiLevelType w:val="hybridMultilevel"/>
    <w:tmpl w:val="276CD49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6DD25E23"/>
    <w:multiLevelType w:val="hybridMultilevel"/>
    <w:tmpl w:val="896EC256"/>
    <w:lvl w:ilvl="0" w:tplc="DA267470">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96F32"/>
    <w:multiLevelType w:val="hybridMultilevel"/>
    <w:tmpl w:val="2E281C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17B4857"/>
    <w:multiLevelType w:val="hybridMultilevel"/>
    <w:tmpl w:val="FA34212A"/>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2CD7CB0"/>
    <w:multiLevelType w:val="hybridMultilevel"/>
    <w:tmpl w:val="D8E2D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C0254B"/>
    <w:multiLevelType w:val="hybridMultilevel"/>
    <w:tmpl w:val="15EEA0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E031E"/>
    <w:multiLevelType w:val="hybridMultilevel"/>
    <w:tmpl w:val="8416DB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2"/>
  </w:num>
  <w:num w:numId="3">
    <w:abstractNumId w:val="15"/>
  </w:num>
  <w:num w:numId="4">
    <w:abstractNumId w:val="18"/>
  </w:num>
  <w:num w:numId="5">
    <w:abstractNumId w:val="10"/>
  </w:num>
  <w:num w:numId="6">
    <w:abstractNumId w:val="14"/>
  </w:num>
  <w:num w:numId="7">
    <w:abstractNumId w:val="2"/>
  </w:num>
  <w:num w:numId="8">
    <w:abstractNumId w:val="11"/>
  </w:num>
  <w:num w:numId="9">
    <w:abstractNumId w:val="5"/>
  </w:num>
  <w:num w:numId="10">
    <w:abstractNumId w:val="7"/>
  </w:num>
  <w:num w:numId="11">
    <w:abstractNumId w:val="4"/>
  </w:num>
  <w:num w:numId="12">
    <w:abstractNumId w:val="1"/>
  </w:num>
  <w:num w:numId="13">
    <w:abstractNumId w:val="19"/>
  </w:num>
  <w:num w:numId="14">
    <w:abstractNumId w:val="22"/>
  </w:num>
  <w:num w:numId="15">
    <w:abstractNumId w:val="16"/>
  </w:num>
  <w:num w:numId="16">
    <w:abstractNumId w:val="0"/>
  </w:num>
  <w:num w:numId="17">
    <w:abstractNumId w:val="3"/>
  </w:num>
  <w:num w:numId="18">
    <w:abstractNumId w:val="25"/>
  </w:num>
  <w:num w:numId="19">
    <w:abstractNumId w:val="21"/>
  </w:num>
  <w:num w:numId="20">
    <w:abstractNumId w:val="13"/>
  </w:num>
  <w:num w:numId="21">
    <w:abstractNumId w:val="9"/>
  </w:num>
  <w:num w:numId="22">
    <w:abstractNumId w:val="6"/>
  </w:num>
  <w:num w:numId="23">
    <w:abstractNumId w:val="24"/>
  </w:num>
  <w:num w:numId="24">
    <w:abstractNumId w:val="23"/>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2A"/>
    <w:rsid w:val="00001566"/>
    <w:rsid w:val="00075CBD"/>
    <w:rsid w:val="000B0B89"/>
    <w:rsid w:val="0010210E"/>
    <w:rsid w:val="0013082D"/>
    <w:rsid w:val="00135A2A"/>
    <w:rsid w:val="001D2A37"/>
    <w:rsid w:val="00227E27"/>
    <w:rsid w:val="00281D3C"/>
    <w:rsid w:val="00316E5B"/>
    <w:rsid w:val="004F30C7"/>
    <w:rsid w:val="005C0D08"/>
    <w:rsid w:val="005F45DC"/>
    <w:rsid w:val="00742C19"/>
    <w:rsid w:val="0086275C"/>
    <w:rsid w:val="008A52FF"/>
    <w:rsid w:val="00927D9F"/>
    <w:rsid w:val="00940399"/>
    <w:rsid w:val="0097312A"/>
    <w:rsid w:val="009972A0"/>
    <w:rsid w:val="009C700D"/>
    <w:rsid w:val="00A06751"/>
    <w:rsid w:val="00B01C80"/>
    <w:rsid w:val="00B27176"/>
    <w:rsid w:val="00B7578B"/>
    <w:rsid w:val="00C6775C"/>
    <w:rsid w:val="00D53C07"/>
    <w:rsid w:val="00ED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A2A"/>
    <w:pPr>
      <w:spacing w:after="0" w:line="240" w:lineRule="auto"/>
    </w:pPr>
  </w:style>
  <w:style w:type="paragraph" w:styleId="ListParagraph">
    <w:name w:val="List Paragraph"/>
    <w:basedOn w:val="Normal"/>
    <w:uiPriority w:val="34"/>
    <w:qFormat/>
    <w:rsid w:val="00D53C07"/>
    <w:pPr>
      <w:ind w:left="720"/>
      <w:contextualSpacing/>
    </w:pPr>
  </w:style>
  <w:style w:type="paragraph" w:styleId="Footer">
    <w:name w:val="footer"/>
    <w:basedOn w:val="Normal"/>
    <w:link w:val="FooterChar"/>
    <w:uiPriority w:val="99"/>
    <w:unhideWhenUsed/>
    <w:rsid w:val="00D53C07"/>
    <w:pPr>
      <w:tabs>
        <w:tab w:val="center" w:pos="4680"/>
        <w:tab w:val="right" w:pos="9360"/>
      </w:tabs>
    </w:pPr>
  </w:style>
  <w:style w:type="character" w:customStyle="1" w:styleId="FooterChar">
    <w:name w:val="Footer Char"/>
    <w:basedOn w:val="DefaultParagraphFont"/>
    <w:link w:val="Footer"/>
    <w:uiPriority w:val="99"/>
    <w:rsid w:val="00D53C0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3C07"/>
    <w:rPr>
      <w:color w:val="0563C1" w:themeColor="hyperlink"/>
      <w:u w:val="single"/>
    </w:rPr>
  </w:style>
  <w:style w:type="paragraph" w:styleId="Header">
    <w:name w:val="header"/>
    <w:basedOn w:val="Normal"/>
    <w:link w:val="HeaderChar"/>
    <w:uiPriority w:val="99"/>
    <w:unhideWhenUsed/>
    <w:rsid w:val="000B0B89"/>
    <w:pPr>
      <w:tabs>
        <w:tab w:val="center" w:pos="4680"/>
        <w:tab w:val="right" w:pos="9360"/>
      </w:tabs>
    </w:pPr>
  </w:style>
  <w:style w:type="character" w:customStyle="1" w:styleId="HeaderChar">
    <w:name w:val="Header Char"/>
    <w:basedOn w:val="DefaultParagraphFont"/>
    <w:link w:val="Header"/>
    <w:uiPriority w:val="99"/>
    <w:rsid w:val="000B0B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A2A"/>
    <w:pPr>
      <w:spacing w:after="0" w:line="240" w:lineRule="auto"/>
    </w:pPr>
  </w:style>
  <w:style w:type="paragraph" w:styleId="ListParagraph">
    <w:name w:val="List Paragraph"/>
    <w:basedOn w:val="Normal"/>
    <w:uiPriority w:val="34"/>
    <w:qFormat/>
    <w:rsid w:val="00D53C07"/>
    <w:pPr>
      <w:ind w:left="720"/>
      <w:contextualSpacing/>
    </w:pPr>
  </w:style>
  <w:style w:type="paragraph" w:styleId="Footer">
    <w:name w:val="footer"/>
    <w:basedOn w:val="Normal"/>
    <w:link w:val="FooterChar"/>
    <w:uiPriority w:val="99"/>
    <w:unhideWhenUsed/>
    <w:rsid w:val="00D53C07"/>
    <w:pPr>
      <w:tabs>
        <w:tab w:val="center" w:pos="4680"/>
        <w:tab w:val="right" w:pos="9360"/>
      </w:tabs>
    </w:pPr>
  </w:style>
  <w:style w:type="character" w:customStyle="1" w:styleId="FooterChar">
    <w:name w:val="Footer Char"/>
    <w:basedOn w:val="DefaultParagraphFont"/>
    <w:link w:val="Footer"/>
    <w:uiPriority w:val="99"/>
    <w:rsid w:val="00D53C0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3C07"/>
    <w:rPr>
      <w:color w:val="0563C1" w:themeColor="hyperlink"/>
      <w:u w:val="single"/>
    </w:rPr>
  </w:style>
  <w:style w:type="paragraph" w:styleId="Header">
    <w:name w:val="header"/>
    <w:basedOn w:val="Normal"/>
    <w:link w:val="HeaderChar"/>
    <w:uiPriority w:val="99"/>
    <w:unhideWhenUsed/>
    <w:rsid w:val="000B0B89"/>
    <w:pPr>
      <w:tabs>
        <w:tab w:val="center" w:pos="4680"/>
        <w:tab w:val="right" w:pos="9360"/>
      </w:tabs>
    </w:pPr>
  </w:style>
  <w:style w:type="character" w:customStyle="1" w:styleId="HeaderChar">
    <w:name w:val="Header Char"/>
    <w:basedOn w:val="DefaultParagraphFont"/>
    <w:link w:val="Header"/>
    <w:uiPriority w:val="99"/>
    <w:rsid w:val="000B0B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nj.us/education/cccs/2016/scien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e.nj.us/education/cc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nj.us/education/ccc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ate.nj.us/education/cccs" TargetMode="External"/><Relationship Id="rId4" Type="http://schemas.microsoft.com/office/2007/relationships/stylesWithEffects" Target="stylesWithEffects.xml"/><Relationship Id="rId9" Type="http://schemas.openxmlformats.org/officeDocument/2006/relationships/hyperlink" Target="http://www.state.nj.us/education/cccs/" TargetMode="External"/><Relationship Id="rId14" Type="http://schemas.openxmlformats.org/officeDocument/2006/relationships/hyperlink" Target="http://www.state.nj.us/education/aps/cccs/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FA5B-28E9-4C3D-8D2B-27F64078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Hart</dc:creator>
  <cp:lastModifiedBy>Judi Lynch</cp:lastModifiedBy>
  <cp:revision>9</cp:revision>
  <dcterms:created xsi:type="dcterms:W3CDTF">2017-04-07T12:22:00Z</dcterms:created>
  <dcterms:modified xsi:type="dcterms:W3CDTF">2017-04-18T14:28:00Z</dcterms:modified>
</cp:coreProperties>
</file>